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A724" w14:textId="77777777" w:rsidR="00187536" w:rsidRPr="000E1C18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Arial" w:eastAsia="Times New Roman" w:hAnsi="Arial"/>
          <w:color w:val="000033"/>
          <w:kern w:val="0"/>
          <w:sz w:val="32"/>
          <w:szCs w:val="32"/>
          <w:lang w:eastAsia="en-AU"/>
        </w:rPr>
      </w:pPr>
      <w:r w:rsidRPr="000E1C18">
        <w:rPr>
          <w:rFonts w:ascii="Arial" w:eastAsia="Times New Roman" w:hAnsi="Arial"/>
          <w:color w:val="000033"/>
          <w:kern w:val="0"/>
          <w:sz w:val="32"/>
          <w:szCs w:val="32"/>
          <w:lang w:eastAsia="en-AU"/>
        </w:rPr>
        <w:t>Position Description </w:t>
      </w:r>
    </w:p>
    <w:p w14:paraId="3378A07B" w14:textId="4FF8E6D7" w:rsidR="00390603" w:rsidRPr="00390603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AU"/>
        </w:rPr>
      </w:pPr>
      <w:r w:rsidRPr="00390603">
        <w:rPr>
          <w:rFonts w:ascii="Arial" w:eastAsia="Times New Roman" w:hAnsi="Arial"/>
          <w:color w:val="000033"/>
          <w:kern w:val="0"/>
          <w:sz w:val="36"/>
          <w:szCs w:val="36"/>
          <w:lang w:eastAsia="en-AU"/>
        </w:rPr>
        <w:t> </w:t>
      </w:r>
    </w:p>
    <w:p w14:paraId="35B16F91" w14:textId="77777777" w:rsidR="00390603" w:rsidRPr="00390603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AU"/>
        </w:rPr>
      </w:pPr>
      <w:r w:rsidRPr="00390603">
        <w:rPr>
          <w:rFonts w:ascii="Arial" w:eastAsia="Times New Roman" w:hAnsi="Arial"/>
          <w:color w:val="007CB3"/>
          <w:kern w:val="0"/>
          <w:sz w:val="32"/>
          <w:szCs w:val="32"/>
          <w:lang w:eastAsia="en-AU"/>
        </w:rPr>
        <w:t>Chair  </w:t>
      </w:r>
    </w:p>
    <w:p w14:paraId="20C4695B" w14:textId="77777777" w:rsidR="00390603" w:rsidRPr="00390603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AU"/>
        </w:rPr>
      </w:pPr>
      <w:r w:rsidRPr="00390603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</w:rPr>
        <w:t> </w:t>
      </w:r>
    </w:p>
    <w:p w14:paraId="62D91BE7" w14:textId="77777777" w:rsidR="00187536" w:rsidRPr="000E1C18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Arial" w:eastAsia="Times New Roman" w:hAnsi="Arial"/>
          <w:color w:val="191919"/>
          <w:kern w:val="0"/>
          <w:sz w:val="20"/>
          <w:szCs w:val="20"/>
          <w:lang w:eastAsia="en-AU"/>
        </w:rPr>
      </w:pPr>
      <w:r w:rsidRPr="000E1C18">
        <w:rPr>
          <w:rFonts w:ascii="Arial" w:eastAsia="Times New Roman" w:hAnsi="Arial"/>
          <w:color w:val="191919"/>
          <w:kern w:val="0"/>
          <w:sz w:val="20"/>
          <w:szCs w:val="20"/>
          <w:lang w:eastAsia="en-AU"/>
        </w:rPr>
        <w:t>Note: The detail contained within this role description is indicative only and should be used as such by organisations to adapt and modify to their needs.</w:t>
      </w:r>
    </w:p>
    <w:p w14:paraId="70431C27" w14:textId="0B6FC966" w:rsidR="00390603" w:rsidRPr="000E1C18" w:rsidRDefault="00390603" w:rsidP="00390603">
      <w:pPr>
        <w:suppressAutoHyphens w:val="0"/>
        <w:autoSpaceDN/>
        <w:spacing w:after="0" w:line="240" w:lineRule="auto"/>
        <w:textAlignment w:val="baseline"/>
        <w:rPr>
          <w:rFonts w:ascii="Arial" w:eastAsia="Times New Roman" w:hAnsi="Arial"/>
          <w:kern w:val="0"/>
          <w:sz w:val="20"/>
          <w:szCs w:val="20"/>
          <w:lang w:eastAsia="en-AU"/>
        </w:rPr>
      </w:pPr>
    </w:p>
    <w:tbl>
      <w:tblPr>
        <w:tblW w:w="9017" w:type="dxa"/>
        <w:tblInd w:w="-2" w:type="dxa"/>
        <w:tblCellMar>
          <w:right w:w="28" w:type="dxa"/>
        </w:tblCellMar>
        <w:tblLook w:val="06A0" w:firstRow="1" w:lastRow="0" w:firstColumn="1" w:lastColumn="0" w:noHBand="1" w:noVBand="1"/>
      </w:tblPr>
      <w:tblGrid>
        <w:gridCol w:w="2268"/>
        <w:gridCol w:w="6749"/>
      </w:tblGrid>
      <w:tr w:rsidR="0094070F" w14:paraId="7279A5E6" w14:textId="77777777" w:rsidTr="7164EC49">
        <w:trPr>
          <w:trHeight w:val="300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7AA78" w14:textId="17D579EC" w:rsidR="0094070F" w:rsidRPr="000E1C18" w:rsidRDefault="0094070F" w:rsidP="00D04C4A">
            <w:pPr>
              <w:tabs>
                <w:tab w:val="left" w:pos="2264"/>
              </w:tabs>
              <w:spacing w:before="120" w:after="120" w:line="252" w:lineRule="auto"/>
              <w:rPr>
                <w:rFonts w:ascii="Arial" w:eastAsia="Arial" w:hAnsi="Arial"/>
                <w:b/>
                <w:bCs/>
                <w:color w:val="191919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191919"/>
                <w:sz w:val="20"/>
                <w:szCs w:val="20"/>
              </w:rPr>
              <w:t>Job Purpose</w:t>
            </w:r>
          </w:p>
        </w:tc>
        <w:tc>
          <w:tcPr>
            <w:tcW w:w="67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36514" w14:textId="619CA377" w:rsidR="0094070F" w:rsidRPr="00853D4F" w:rsidRDefault="0094070F" w:rsidP="00D04C4A">
            <w:pPr>
              <w:spacing w:before="120" w:after="120" w:line="252" w:lineRule="auto"/>
              <w:rPr>
                <w:rFonts w:ascii="Arial" w:eastAsia="Arial" w:hAnsi="Arial"/>
                <w:color w:val="191919"/>
                <w:sz w:val="20"/>
                <w:szCs w:val="20"/>
              </w:rPr>
            </w:pPr>
            <w:r w:rsidRPr="7164EC49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The </w:t>
            </w:r>
            <w:r w:rsidR="50670C36" w:rsidRPr="7164EC49">
              <w:rPr>
                <w:rFonts w:ascii="Arial" w:eastAsia="Arial" w:hAnsi="Arial"/>
                <w:color w:val="191919"/>
                <w:sz w:val="20"/>
                <w:szCs w:val="20"/>
              </w:rPr>
              <w:t>C</w:t>
            </w:r>
            <w:r w:rsidRPr="7164EC49">
              <w:rPr>
                <w:rFonts w:ascii="Arial" w:eastAsia="Arial" w:hAnsi="Arial"/>
                <w:color w:val="191919"/>
                <w:sz w:val="20"/>
                <w:szCs w:val="20"/>
              </w:rPr>
              <w:t>hair may be the nominal board head of the NSO/SSO/Club/Association and will act as chair of any board meeting or General Meetings at which he/she is present.</w:t>
            </w:r>
          </w:p>
        </w:tc>
      </w:tr>
      <w:tr w:rsidR="00D04C4A" w14:paraId="19E0DCC5" w14:textId="77777777" w:rsidTr="7164EC49">
        <w:trPr>
          <w:trHeight w:val="300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A99B0" w14:textId="77777777" w:rsidR="00D04C4A" w:rsidRPr="000E1C18" w:rsidRDefault="00D04C4A" w:rsidP="00D04C4A">
            <w:pPr>
              <w:tabs>
                <w:tab w:val="left" w:pos="2264"/>
              </w:tabs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191919"/>
                <w:sz w:val="20"/>
                <w:szCs w:val="20"/>
              </w:rPr>
              <w:t>Job Responsibilities</w:t>
            </w:r>
          </w:p>
        </w:tc>
        <w:tc>
          <w:tcPr>
            <w:tcW w:w="67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36F07E" w14:textId="77777777" w:rsidR="00D04C4A" w:rsidRPr="00853D4F" w:rsidRDefault="00D04C4A" w:rsidP="00D04C4A">
            <w:pPr>
              <w:spacing w:before="120" w:after="120" w:line="252" w:lineRule="auto"/>
              <w:rPr>
                <w:rFonts w:ascii="Arial" w:eastAsia="Arial" w:hAnsi="Arial"/>
                <w:color w:val="191919"/>
                <w:sz w:val="20"/>
                <w:szCs w:val="20"/>
              </w:rPr>
            </w:pPr>
            <w:r w:rsidRPr="00853D4F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Primary responsibilities for the role of the Chair include: </w:t>
            </w:r>
          </w:p>
          <w:p w14:paraId="22E4F82D" w14:textId="57DF9919" w:rsidR="00D04C4A" w:rsidRPr="00853D4F" w:rsidRDefault="00D04C4A" w:rsidP="00D04C4A">
            <w:pPr>
              <w:pStyle w:val="ListParagraph"/>
              <w:numPr>
                <w:ilvl w:val="0"/>
                <w:numId w:val="25"/>
              </w:numPr>
              <w:spacing w:after="0" w:line="252" w:lineRule="auto"/>
              <w:rPr>
                <w:rStyle w:val="normaltextrun"/>
                <w:rFonts w:ascii="Arial" w:hAnsi="Arial"/>
                <w:sz w:val="20"/>
                <w:szCs w:val="20"/>
              </w:rPr>
            </w:pPr>
            <w:r w:rsidRPr="7164EC49">
              <w:rPr>
                <w:rStyle w:val="normaltextrun"/>
                <w:rFonts w:ascii="Arial" w:hAnsi="Arial"/>
                <w:sz w:val="20"/>
                <w:szCs w:val="20"/>
                <w:lang w:val="en-GB"/>
              </w:rPr>
              <w:t>Ensure that discussion at meetings relates to the roles and responsibilities of the board (as per the Constitution and the club/association policies</w:t>
            </w:r>
            <w:r w:rsidR="21DD647C" w:rsidRPr="7164EC49">
              <w:rPr>
                <w:rStyle w:val="normaltextrun"/>
                <w:rFonts w:ascii="Arial" w:hAnsi="Arial"/>
                <w:sz w:val="20"/>
                <w:szCs w:val="20"/>
                <w:lang w:val="en-GB"/>
              </w:rPr>
              <w:t>) and</w:t>
            </w:r>
            <w:r w:rsidRPr="7164EC49">
              <w:rPr>
                <w:rStyle w:val="normaltextrun"/>
                <w:rFonts w:ascii="Arial" w:hAnsi="Arial"/>
                <w:sz w:val="20"/>
                <w:szCs w:val="20"/>
                <w:lang w:val="en-GB"/>
              </w:rPr>
              <w:t xml:space="preserve"> does not impinge on the role of senior management (if applicable).</w:t>
            </w:r>
            <w:r w:rsidRPr="7164EC49">
              <w:rPr>
                <w:rStyle w:val="normaltextrun"/>
                <w:rFonts w:ascii="Arial" w:hAnsi="Arial"/>
                <w:sz w:val="20"/>
                <w:szCs w:val="20"/>
              </w:rPr>
              <w:t>  </w:t>
            </w:r>
          </w:p>
          <w:p w14:paraId="08D10407" w14:textId="18BA697D" w:rsidR="00D04C4A" w:rsidRPr="00853D4F" w:rsidRDefault="00D04C4A" w:rsidP="00D04C4A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3D4F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Provide the right environment for consideration of issues of significance, ensuring all directors can express views and have them considered.</w:t>
            </w:r>
          </w:p>
          <w:p w14:paraId="5BB4FFD7" w14:textId="1724AE93" w:rsidR="00D04C4A" w:rsidRPr="00853D4F" w:rsidRDefault="00D04C4A" w:rsidP="7164EC49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lang w:val="en-GB"/>
              </w:rPr>
            </w:pPr>
            <w:r w:rsidRPr="7164EC49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Facilitate discussion and decisions on governance process, the Constitution, and strategic objectives</w:t>
            </w:r>
            <w:r w:rsidR="1A61F142" w:rsidRPr="7164EC49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C38D485" w14:textId="74A92E0C" w:rsidR="00D04C4A" w:rsidRPr="00853D4F" w:rsidRDefault="00D04C4A" w:rsidP="00D04C4A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Oversee the d</w:t>
            </w:r>
            <w:r w:rsidRPr="7164EC49">
              <w:rPr>
                <w:rStyle w:val="normaltextrun"/>
                <w:rFonts w:ascii="Arial" w:hAnsi="Arial"/>
                <w:sz w:val="20"/>
                <w:szCs w:val="20"/>
                <w:lang w:val="en-US"/>
              </w:rPr>
              <w:t xml:space="preserve">evelopment, </w:t>
            </w:r>
            <w:r w:rsidR="00F372EE" w:rsidRPr="7164EC49">
              <w:rPr>
                <w:rStyle w:val="normaltextrun"/>
                <w:rFonts w:ascii="Arial" w:hAnsi="Arial"/>
                <w:sz w:val="20"/>
                <w:szCs w:val="20"/>
                <w:lang w:val="en-US"/>
              </w:rPr>
              <w:t>monitoring,</w:t>
            </w:r>
            <w:r w:rsidRPr="7164EC49">
              <w:rPr>
                <w:rStyle w:val="normaltextrun"/>
                <w:rFonts w:ascii="Arial" w:hAnsi="Arial"/>
                <w:sz w:val="20"/>
                <w:szCs w:val="20"/>
                <w:lang w:val="en-US"/>
              </w:rPr>
              <w:t xml:space="preserve"> and </w:t>
            </w: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review of the Strategic Plan</w:t>
            </w:r>
            <w:r w:rsidR="7AC46396"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7164EC49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E2B4E4C" w14:textId="05DEE9CF" w:rsidR="00D04C4A" w:rsidRPr="00853D4F" w:rsidRDefault="00D04C4A" w:rsidP="00D04C4A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7164EC49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Role model the organisation’s culture, including providing a welcoming board environment</w:t>
            </w:r>
            <w:r w:rsidR="377BF3D9" w:rsidRPr="7164EC49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7164EC49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01AC146B" w14:textId="12344BF2" w:rsidR="00D04C4A" w:rsidRPr="00853D4F" w:rsidRDefault="00D04C4A" w:rsidP="00D04C4A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Work with the CEO to ensure the organisation operates in an ethically, environmentally, and socially responsible manner</w:t>
            </w:r>
            <w:r w:rsidR="50186D28"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29BD4B0" w14:textId="767DFF7A" w:rsidR="00D04C4A" w:rsidRPr="00853D4F" w:rsidRDefault="00D04C4A" w:rsidP="00D04C4A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Oversee the recruitment, induction, and training of board members</w:t>
            </w:r>
            <w:r w:rsidR="2EEFC8EC"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1F2AB47" w14:textId="2C02A506" w:rsidR="00D04C4A" w:rsidRPr="00310380" w:rsidRDefault="00D04C4A" w:rsidP="00310380">
            <w:pPr>
              <w:pStyle w:val="paragraph"/>
              <w:numPr>
                <w:ilvl w:val="0"/>
                <w:numId w:val="25"/>
              </w:numPr>
              <w:spacing w:before="0" w:after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Oversee the assessment, review and renewal of the board</w:t>
            </w:r>
            <w:r w:rsidR="4D1599AC"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Pr="7164EC49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156D36ED" w14:textId="77777777" w:rsidR="00D04C4A" w:rsidRPr="00853D4F" w:rsidRDefault="00D04C4A" w:rsidP="007532A0">
            <w:pPr>
              <w:pStyle w:val="paragraph"/>
              <w:spacing w:before="0" w:after="0"/>
              <w:rPr>
                <w:rFonts w:ascii="Arial" w:eastAsia="Arial" w:hAnsi="Arial" w:cs="Arial"/>
                <w:color w:val="191919"/>
                <w:sz w:val="20"/>
                <w:szCs w:val="20"/>
              </w:rPr>
            </w:pPr>
          </w:p>
        </w:tc>
      </w:tr>
      <w:tr w:rsidR="00D04C4A" w:rsidRPr="000E1C18" w14:paraId="273352F0" w14:textId="77777777" w:rsidTr="7164EC49">
        <w:trPr>
          <w:trHeight w:val="300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22DA8" w14:textId="77777777" w:rsidR="00D04C4A" w:rsidRPr="000E1C18" w:rsidRDefault="00D04C4A" w:rsidP="00D04C4A">
            <w:pPr>
              <w:tabs>
                <w:tab w:val="left" w:pos="2264"/>
              </w:tabs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191919"/>
                <w:sz w:val="20"/>
                <w:szCs w:val="20"/>
              </w:rPr>
              <w:t>People Management</w:t>
            </w:r>
          </w:p>
        </w:tc>
        <w:tc>
          <w:tcPr>
            <w:tcW w:w="67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9EECC2" w14:textId="40A49B00" w:rsidR="00F675D5" w:rsidRDefault="00D04C4A" w:rsidP="00D04C4A">
            <w:pPr>
              <w:spacing w:before="120" w:after="120" w:line="252" w:lineRule="auto"/>
              <w:rPr>
                <w:rFonts w:ascii="Arial" w:eastAsia="Arial" w:hAnsi="Arial"/>
                <w:color w:val="191919"/>
                <w:sz w:val="20"/>
                <w:szCs w:val="20"/>
              </w:rPr>
            </w:pPr>
            <w:r w:rsidRPr="000E1C18">
              <w:rPr>
                <w:rFonts w:ascii="Arial" w:eastAsia="Arial" w:hAnsi="Arial"/>
                <w:color w:val="191919"/>
                <w:sz w:val="20"/>
                <w:szCs w:val="20"/>
              </w:rPr>
              <w:t>Yes</w:t>
            </w:r>
            <w:r w:rsidR="00F675D5">
              <w:rPr>
                <w:rFonts w:ascii="Arial" w:eastAsia="Arial" w:hAnsi="Arial"/>
                <w:color w:val="191919"/>
                <w:sz w:val="20"/>
                <w:szCs w:val="20"/>
              </w:rPr>
              <w:t>,</w:t>
            </w:r>
            <w:r w:rsidR="005F69C6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 </w:t>
            </w:r>
            <w:r w:rsidRPr="000E1C18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required to support </w:t>
            </w:r>
          </w:p>
          <w:p w14:paraId="2FF57EEA" w14:textId="77777777" w:rsidR="00F675D5" w:rsidRPr="005F69C6" w:rsidRDefault="00D04C4A" w:rsidP="00F675D5">
            <w:pPr>
              <w:pStyle w:val="ListParagraph"/>
              <w:numPr>
                <w:ilvl w:val="0"/>
                <w:numId w:val="27"/>
              </w:num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5F69C6">
              <w:rPr>
                <w:rFonts w:ascii="Arial" w:eastAsia="Arial" w:hAnsi="Arial"/>
                <w:color w:val="191919"/>
                <w:sz w:val="20"/>
                <w:szCs w:val="20"/>
              </w:rPr>
              <w:t>the directors of the board and any portfolio duties</w:t>
            </w:r>
          </w:p>
          <w:p w14:paraId="371E79CC" w14:textId="32AA4352" w:rsidR="00D04C4A" w:rsidRPr="005F69C6" w:rsidRDefault="00F675D5" w:rsidP="005F69C6">
            <w:pPr>
              <w:pStyle w:val="ListParagraph"/>
              <w:numPr>
                <w:ilvl w:val="0"/>
                <w:numId w:val="27"/>
              </w:num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7164EC49">
              <w:rPr>
                <w:rFonts w:ascii="Arial" w:eastAsia="Arial" w:hAnsi="Arial"/>
                <w:color w:val="191919"/>
                <w:sz w:val="20"/>
                <w:szCs w:val="20"/>
              </w:rPr>
              <w:t>The CEO/GM</w:t>
            </w:r>
            <w:r w:rsidR="005F69C6" w:rsidRPr="7164EC49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 in the execution of the organisation</w:t>
            </w:r>
            <w:r w:rsidR="3B0F7EA9" w:rsidRPr="7164EC49">
              <w:rPr>
                <w:rFonts w:ascii="Arial" w:eastAsia="Arial" w:hAnsi="Arial"/>
                <w:color w:val="191919"/>
                <w:sz w:val="20"/>
                <w:szCs w:val="20"/>
              </w:rPr>
              <w:t>’</w:t>
            </w:r>
            <w:r w:rsidR="005F69C6" w:rsidRPr="7164EC49">
              <w:rPr>
                <w:rFonts w:ascii="Arial" w:eastAsia="Arial" w:hAnsi="Arial"/>
                <w:color w:val="191919"/>
                <w:sz w:val="20"/>
                <w:szCs w:val="20"/>
              </w:rPr>
              <w:t>s plans</w:t>
            </w:r>
          </w:p>
        </w:tc>
      </w:tr>
      <w:tr w:rsidR="00D04C4A" w:rsidRPr="000E1C18" w14:paraId="21766295" w14:textId="77777777" w:rsidTr="7164EC49">
        <w:trPr>
          <w:trHeight w:val="300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019421" w14:textId="77777777" w:rsidR="00D04C4A" w:rsidRPr="000E1C18" w:rsidRDefault="00D04C4A" w:rsidP="00D04C4A">
            <w:pPr>
              <w:tabs>
                <w:tab w:val="left" w:pos="2264"/>
              </w:tabs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Budget Management</w:t>
            </w:r>
          </w:p>
        </w:tc>
        <w:tc>
          <w:tcPr>
            <w:tcW w:w="67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9CB91E" w14:textId="77777777" w:rsidR="00D04C4A" w:rsidRPr="000E1C18" w:rsidRDefault="00D04C4A" w:rsidP="00D04C4A">
            <w:p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color w:val="000000" w:themeColor="text1"/>
                <w:sz w:val="20"/>
                <w:szCs w:val="20"/>
              </w:rPr>
              <w:t xml:space="preserve">Nil </w:t>
            </w:r>
          </w:p>
        </w:tc>
      </w:tr>
      <w:tr w:rsidR="00D04C4A" w:rsidRPr="000E1C18" w14:paraId="55936EDE" w14:textId="77777777" w:rsidTr="7164EC49">
        <w:trPr>
          <w:trHeight w:val="300"/>
        </w:trPr>
        <w:tc>
          <w:tcPr>
            <w:tcW w:w="90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B0A7D3" w14:textId="77777777" w:rsidR="00D04C4A" w:rsidRPr="000E1C18" w:rsidRDefault="00D04C4A" w:rsidP="00D04C4A">
            <w:p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color w:val="191919"/>
                <w:sz w:val="20"/>
                <w:szCs w:val="20"/>
              </w:rPr>
              <w:t xml:space="preserve">Note: </w:t>
            </w:r>
            <w:r w:rsidRPr="000E1C18">
              <w:rPr>
                <w:rFonts w:ascii="Arial" w:eastAsia="Arial" w:hAnsi="Arial"/>
                <w:color w:val="FF0000"/>
                <w:sz w:val="20"/>
                <w:szCs w:val="20"/>
              </w:rPr>
              <w:t xml:space="preserve">(Remove any points that are not relevant to the role). </w:t>
            </w:r>
          </w:p>
          <w:p w14:paraId="75231E3E" w14:textId="0548A456" w:rsidR="00D04C4A" w:rsidRPr="000E1C18" w:rsidRDefault="00D04C4A" w:rsidP="00D04C4A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 xml:space="preserve">This position requires </w:t>
            </w:r>
            <w:r>
              <w:rPr>
                <w:rFonts w:ascii="Arial" w:hAnsi="Arial"/>
                <w:sz w:val="20"/>
                <w:szCs w:val="20"/>
              </w:rPr>
              <w:t>clearance</w:t>
            </w:r>
            <w:r w:rsidRPr="000E1C18">
              <w:rPr>
                <w:rFonts w:ascii="Arial" w:hAnsi="Arial"/>
                <w:sz w:val="20"/>
                <w:szCs w:val="20"/>
              </w:rPr>
              <w:t xml:space="preserve"> to work with children</w:t>
            </w:r>
          </w:p>
          <w:p w14:paraId="5F4C337F" w14:textId="77777777" w:rsidR="00D04C4A" w:rsidRPr="000E1C18" w:rsidRDefault="00D04C4A" w:rsidP="00D04C4A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>The ordinary working hours for the position can include duty on weekends and evenings.</w:t>
            </w:r>
          </w:p>
          <w:p w14:paraId="0259BE2F" w14:textId="3C042B41" w:rsidR="00D04C4A" w:rsidRPr="000E1C18" w:rsidRDefault="00D04C4A" w:rsidP="00D04C4A">
            <w:pPr>
              <w:pStyle w:val="ListParagraph"/>
              <w:numPr>
                <w:ilvl w:val="0"/>
                <w:numId w:val="14"/>
              </w:numPr>
              <w:spacing w:after="0" w:line="252" w:lineRule="auto"/>
              <w:rPr>
                <w:rFonts w:ascii="Arial" w:hAnsi="Arial"/>
                <w:sz w:val="20"/>
                <w:szCs w:val="20"/>
              </w:rPr>
            </w:pPr>
            <w:r w:rsidRPr="7164EC49">
              <w:rPr>
                <w:rFonts w:ascii="Arial" w:hAnsi="Arial"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  <w:p w14:paraId="09607C76" w14:textId="1C3EBFD3" w:rsidR="00D04C4A" w:rsidRPr="000E1C18" w:rsidRDefault="00D04C4A" w:rsidP="7164EC49">
            <w:pPr>
              <w:spacing w:after="0" w:line="252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30E36E" w14:textId="77777777" w:rsidR="00C21F53" w:rsidRDefault="00C21F53">
      <w:r>
        <w:br w:type="page"/>
      </w:r>
    </w:p>
    <w:tbl>
      <w:tblPr>
        <w:tblW w:w="9017" w:type="dxa"/>
        <w:tblInd w:w="-2" w:type="dxa"/>
        <w:tblCellMar>
          <w:right w:w="28" w:type="dxa"/>
        </w:tblCellMar>
        <w:tblLook w:val="06A0" w:firstRow="1" w:lastRow="0" w:firstColumn="1" w:lastColumn="0" w:noHBand="1" w:noVBand="1"/>
      </w:tblPr>
      <w:tblGrid>
        <w:gridCol w:w="2268"/>
        <w:gridCol w:w="6749"/>
      </w:tblGrid>
      <w:tr w:rsidR="00D04C4A" w:rsidRPr="000E1C18" w14:paraId="347CB033" w14:textId="77777777" w:rsidTr="00C21F53">
        <w:trPr>
          <w:trHeight w:val="300"/>
        </w:trPr>
        <w:tc>
          <w:tcPr>
            <w:tcW w:w="901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9E154BD" w14:textId="77777777" w:rsidR="00D04C4A" w:rsidRPr="000E1C18" w:rsidRDefault="00D04C4A" w:rsidP="00D04C4A">
            <w:pPr>
              <w:spacing w:before="120" w:after="120" w:line="252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JOB HOLDER CAPABILITIES</w:t>
            </w:r>
          </w:p>
        </w:tc>
      </w:tr>
      <w:tr w:rsidR="00D04C4A" w:rsidRPr="000E1C18" w14:paraId="5AA089B8" w14:textId="77777777" w:rsidTr="00C21F53">
        <w:trPr>
          <w:trHeight w:val="300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070B1" w14:textId="47E78F67" w:rsidR="00D04C4A" w:rsidRPr="000E1C18" w:rsidRDefault="00D04C4A" w:rsidP="00D04C4A">
            <w:p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Qualifications and/or Experience</w:t>
            </w:r>
          </w:p>
        </w:tc>
        <w:tc>
          <w:tcPr>
            <w:tcW w:w="67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AA708D" w14:textId="2F4FF83B" w:rsidR="00D04C4A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Qualifications in Law, Governance, Finance or Business (preferable)</w:t>
            </w:r>
          </w:p>
          <w:p w14:paraId="32CF6D4A" w14:textId="6FA3C9EE" w:rsidR="00D04C4A" w:rsidRPr="00853D4F" w:rsidRDefault="00D04C4A" w:rsidP="008C197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>Previous experience in a not-for-profit, volunteer-based organisation is preferable</w:t>
            </w:r>
          </w:p>
        </w:tc>
      </w:tr>
      <w:tr w:rsidR="00D04C4A" w:rsidRPr="000E1C18" w14:paraId="72EDE616" w14:textId="77777777" w:rsidTr="00C21F53">
        <w:trPr>
          <w:trHeight w:val="195"/>
        </w:trPr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D04FE1" w14:textId="77777777" w:rsidR="00D04C4A" w:rsidRPr="000E1C18" w:rsidRDefault="00D04C4A" w:rsidP="00D04C4A">
            <w:pPr>
              <w:spacing w:before="120" w:after="120" w:line="252" w:lineRule="auto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eastAsia="Arial" w:hAnsi="Arial"/>
                <w:b/>
                <w:bCs/>
                <w:color w:val="000000" w:themeColor="text1"/>
                <w:sz w:val="20"/>
                <w:szCs w:val="20"/>
              </w:rPr>
              <w:t>Knowledge and Skills</w:t>
            </w:r>
          </w:p>
        </w:tc>
        <w:tc>
          <w:tcPr>
            <w:tcW w:w="67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54420" w14:textId="1E0E4D52" w:rsidR="00D04C4A" w:rsidRPr="000E1C18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>Knowledge of the laws and legislation relating to non-profit organisations.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E1C18">
              <w:rPr>
                <w:rFonts w:ascii="Arial" w:hAnsi="Arial"/>
                <w:sz w:val="20"/>
                <w:szCs w:val="20"/>
                <w:lang w:val="en-US"/>
              </w:rPr>
              <w:t xml:space="preserve">Strong understanding and working knowledge of the constitution, rules, by-laws, policies and procedures of the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b</w:t>
            </w:r>
            <w:r w:rsidRPr="000E1C18">
              <w:rPr>
                <w:rFonts w:ascii="Arial" w:hAnsi="Arial"/>
                <w:sz w:val="20"/>
                <w:szCs w:val="20"/>
                <w:lang w:val="en-US"/>
              </w:rPr>
              <w:t xml:space="preserve">oard </w:t>
            </w:r>
          </w:p>
          <w:p w14:paraId="206E2DBC" w14:textId="098ED7C1" w:rsidR="00D04C4A" w:rsidRPr="000E1C18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 xml:space="preserve">Expertise in finance, governance, business and communication  </w:t>
            </w:r>
          </w:p>
          <w:p w14:paraId="7798A59B" w14:textId="4559CBE6" w:rsidR="00D04C4A" w:rsidRPr="000E1C18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 xml:space="preserve">Sound skills in applying risk management principles and understanding the political sporting landscape </w:t>
            </w:r>
          </w:p>
          <w:p w14:paraId="21DB990D" w14:textId="77777777" w:rsidR="00D04C4A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 w:rsidRPr="000E1C18">
              <w:rPr>
                <w:rFonts w:ascii="Arial" w:hAnsi="Arial"/>
                <w:sz w:val="20"/>
                <w:szCs w:val="20"/>
              </w:rPr>
              <w:t>Experience in facilitating decision making processes</w:t>
            </w:r>
          </w:p>
          <w:p w14:paraId="6E4FF7BE" w14:textId="2EAC34BE" w:rsidR="00D04C4A" w:rsidRPr="000E1C18" w:rsidRDefault="00D04C4A" w:rsidP="00D04C4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Ability to foster </w:t>
            </w:r>
            <w:r w:rsidRPr="000E1C18">
              <w:rPr>
                <w:rFonts w:ascii="Arial" w:hAnsi="Arial"/>
                <w:sz w:val="20"/>
                <w:szCs w:val="20"/>
              </w:rPr>
              <w:t>and sustain positive relationships</w:t>
            </w:r>
          </w:p>
          <w:p w14:paraId="0834CBF7" w14:textId="20E57121" w:rsidR="00D04C4A" w:rsidRPr="00853D4F" w:rsidRDefault="00D04C4A" w:rsidP="00853D4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/>
                <w:sz w:val="20"/>
                <w:szCs w:val="20"/>
                <w:lang w:eastAsia="en-AU"/>
              </w:rPr>
            </w:pPr>
            <w:r w:rsidRPr="00853D4F">
              <w:rPr>
                <w:rFonts w:ascii="Arial" w:eastAsia="Times New Roman" w:hAnsi="Arial"/>
                <w:sz w:val="20"/>
                <w:szCs w:val="20"/>
                <w:lang w:eastAsia="en-AU"/>
              </w:rPr>
              <w:t>Honesty and trustworthiness</w:t>
            </w:r>
          </w:p>
          <w:p w14:paraId="700E62B6" w14:textId="4B569BB1" w:rsidR="00D04C4A" w:rsidRPr="00853D4F" w:rsidRDefault="00D04C4A" w:rsidP="00853D4F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Times New Roman" w:hAnsi="Arial"/>
                <w:sz w:val="20"/>
                <w:szCs w:val="20"/>
                <w:lang w:eastAsia="en-AU"/>
              </w:rPr>
            </w:pPr>
            <w:r w:rsidRPr="00853D4F">
              <w:rPr>
                <w:rFonts w:ascii="Arial" w:eastAsia="Times New Roman" w:hAnsi="Arial"/>
                <w:sz w:val="20"/>
                <w:szCs w:val="20"/>
                <w:lang w:eastAsia="en-AU"/>
              </w:rPr>
              <w:t>Sound interpersonal and leadership skill</w:t>
            </w:r>
            <w:r>
              <w:rPr>
                <w:rFonts w:ascii="Arial" w:eastAsia="Times New Roman" w:hAnsi="Arial"/>
                <w:sz w:val="20"/>
                <w:szCs w:val="20"/>
                <w:lang w:eastAsia="en-AU"/>
              </w:rPr>
              <w:t>s</w:t>
            </w:r>
          </w:p>
        </w:tc>
      </w:tr>
    </w:tbl>
    <w:p w14:paraId="45448B6C" w14:textId="77777777" w:rsidR="00482130" w:rsidRPr="000E1C18" w:rsidRDefault="00482130">
      <w:pPr>
        <w:rPr>
          <w:rFonts w:ascii="Arial" w:hAnsi="Arial"/>
          <w:sz w:val="20"/>
          <w:szCs w:val="20"/>
        </w:rPr>
      </w:pPr>
    </w:p>
    <w:p w14:paraId="45448B6E" w14:textId="77777777" w:rsidR="00482130" w:rsidRDefault="00482130"/>
    <w:p w14:paraId="45448B6F" w14:textId="77777777" w:rsidR="00482130" w:rsidRDefault="00482130"/>
    <w:p w14:paraId="45448B70" w14:textId="4572E5B3" w:rsidR="00482130" w:rsidRDefault="00F81B7B">
      <w:r>
        <w:rPr>
          <w:noProof/>
        </w:rPr>
        <w:drawing>
          <wp:inline distT="0" distB="0" distL="0" distR="0" wp14:anchorId="63E2E668" wp14:editId="12AE1095">
            <wp:extent cx="5724528" cy="3657600"/>
            <wp:effectExtent l="0" t="0" r="9522" b="0"/>
            <wp:docPr id="1908590562" name="Picture 1908590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365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448B71" w14:textId="77777777" w:rsidR="00482130" w:rsidRDefault="00482130"/>
    <w:p w14:paraId="45448B72" w14:textId="6294D8D3" w:rsidR="00482130" w:rsidRDefault="0076684A">
      <w:r>
        <w:rPr>
          <w:rFonts w:ascii="Arial" w:hAnsi="Arial"/>
          <w:color w:val="000000"/>
          <w:shd w:val="clear" w:color="auto" w:fill="FFFFFF"/>
        </w:rPr>
        <w:br/>
      </w:r>
    </w:p>
    <w:sectPr w:rsidR="00482130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4A142" w14:textId="77777777" w:rsidR="005F573C" w:rsidRDefault="005F573C">
      <w:pPr>
        <w:spacing w:after="0" w:line="240" w:lineRule="auto"/>
      </w:pPr>
      <w:r>
        <w:separator/>
      </w:r>
    </w:p>
  </w:endnote>
  <w:endnote w:type="continuationSeparator" w:id="0">
    <w:p w14:paraId="31BD0F26" w14:textId="77777777" w:rsidR="005F573C" w:rsidRDefault="005F573C">
      <w:pPr>
        <w:spacing w:after="0" w:line="240" w:lineRule="auto"/>
      </w:pPr>
      <w:r>
        <w:continuationSeparator/>
      </w:r>
    </w:p>
  </w:endnote>
  <w:endnote w:type="continuationNotice" w:id="1">
    <w:p w14:paraId="048D7B9B" w14:textId="77777777" w:rsidR="005F573C" w:rsidRDefault="005F5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CB318" w14:textId="77777777" w:rsidR="005F573C" w:rsidRDefault="005F57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C85D24" w14:textId="77777777" w:rsidR="005F573C" w:rsidRDefault="005F573C">
      <w:pPr>
        <w:spacing w:after="0" w:line="240" w:lineRule="auto"/>
      </w:pPr>
      <w:r>
        <w:continuationSeparator/>
      </w:r>
    </w:p>
  </w:footnote>
  <w:footnote w:type="continuationNotice" w:id="1">
    <w:p w14:paraId="3D71BA61" w14:textId="77777777" w:rsidR="005F573C" w:rsidRDefault="005F5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E37A5" w14:textId="700D1F4E" w:rsidR="0076684A" w:rsidRDefault="0076684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276F509" wp14:editId="2242B28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143708263" name="Text Box 14370826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E7B3D" w14:textId="6D8ACBF1" w:rsidR="0076684A" w:rsidRPr="0076684A" w:rsidRDefault="0076684A" w:rsidP="0076684A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6684A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6F509" id="_x0000_t202" coordsize="21600,21600" o:spt="202" path="m,l,21600r21600,l21600,xe">
              <v:stroke joinstyle="miter"/>
              <v:path gradientshapeok="t" o:connecttype="rect"/>
            </v:shapetype>
            <v:shape id="Text Box 143708263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3BE7B3D" w14:textId="6D8ACBF1" w:rsidR="0076684A" w:rsidRPr="0076684A" w:rsidRDefault="0076684A" w:rsidP="0076684A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6684A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48B5D" w14:textId="7D445752" w:rsidR="0076684A" w:rsidRDefault="0076684A">
    <w:pPr>
      <w:pStyle w:val="Header"/>
    </w:pPr>
    <w:r>
      <w:rPr>
        <w:rFonts w:ascii="Arial" w:hAnsi="Arial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1D6E4D7" wp14:editId="37696B7B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389902960" name="Text Box 38990296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4DEE0D" w14:textId="3BB21588" w:rsidR="0076684A" w:rsidRPr="0076684A" w:rsidRDefault="0076684A" w:rsidP="0076684A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6684A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6E4D7" id="_x0000_t202" coordsize="21600,21600" o:spt="202" path="m,l,21600r21600,l21600,xe">
              <v:stroke joinstyle="miter"/>
              <v:path gradientshapeok="t" o:connecttype="rect"/>
            </v:shapetype>
            <v:shape id="Text Box 389902960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F4DEE0D" w14:textId="3BB21588" w:rsidR="0076684A" w:rsidRPr="0076684A" w:rsidRDefault="0076684A" w:rsidP="0076684A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6684A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ormaltextrun"/>
        <w:rFonts w:ascii="Arial" w:hAnsi="Arial"/>
        <w:color w:val="000000"/>
        <w:sz w:val="20"/>
        <w:szCs w:val="20"/>
      </w:rPr>
      <w:t>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941D5" w14:textId="3BF663A5" w:rsidR="0076684A" w:rsidRDefault="0076684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59975E" wp14:editId="2F48235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12700"/>
              <wp:wrapNone/>
              <wp:docPr id="1548805300" name="Text Box 154880530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4B9351" w14:textId="795F3DC0" w:rsidR="0076684A" w:rsidRPr="0076684A" w:rsidRDefault="0076684A" w:rsidP="0076684A">
                          <w:pPr>
                            <w:spacing w:after="0"/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</w:pPr>
                          <w:r w:rsidRPr="0076684A">
                            <w:rPr>
                              <w:rFonts w:cs="Calibri"/>
                              <w:noProof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9975E" id="_x0000_t202" coordsize="21600,21600" o:spt="202" path="m,l,21600r21600,l21600,xe">
              <v:stroke joinstyle="miter"/>
              <v:path gradientshapeok="t" o:connecttype="rect"/>
            </v:shapetype>
            <v:shape id="Text Box 1548805300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74B9351" w14:textId="795F3DC0" w:rsidR="0076684A" w:rsidRPr="0076684A" w:rsidRDefault="0076684A" w:rsidP="0076684A">
                    <w:pPr>
                      <w:spacing w:after="0"/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</w:pPr>
                    <w:r w:rsidRPr="0076684A">
                      <w:rPr>
                        <w:rFonts w:cs="Calibri"/>
                        <w:noProof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D1D71"/>
    <w:multiLevelType w:val="hybridMultilevel"/>
    <w:tmpl w:val="B810DBCE"/>
    <w:lvl w:ilvl="0" w:tplc="09CE79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6A1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C6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6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08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0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2A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43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E0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D067"/>
    <w:multiLevelType w:val="hybridMultilevel"/>
    <w:tmpl w:val="E51E34DE"/>
    <w:lvl w:ilvl="0" w:tplc="7C3695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C46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E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62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D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42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2B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06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45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606"/>
    <w:multiLevelType w:val="multilevel"/>
    <w:tmpl w:val="4342C96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AC77146"/>
    <w:multiLevelType w:val="hybridMultilevel"/>
    <w:tmpl w:val="AAEE015C"/>
    <w:lvl w:ilvl="0" w:tplc="6B8064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04C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8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05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84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A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61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03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08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830B"/>
    <w:multiLevelType w:val="hybridMultilevel"/>
    <w:tmpl w:val="EF482C2A"/>
    <w:lvl w:ilvl="0" w:tplc="CC4869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425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65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A0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EF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E5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A0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63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4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3734"/>
    <w:multiLevelType w:val="hybridMultilevel"/>
    <w:tmpl w:val="E7A2D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F4418"/>
    <w:multiLevelType w:val="hybridMultilevel"/>
    <w:tmpl w:val="56489872"/>
    <w:lvl w:ilvl="0" w:tplc="D9067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05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0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E2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85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E3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CE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43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E06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45DC8"/>
    <w:multiLevelType w:val="hybridMultilevel"/>
    <w:tmpl w:val="F342E0C4"/>
    <w:lvl w:ilvl="0" w:tplc="594E58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3AB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2E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B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6D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AA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0D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02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CB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7730"/>
    <w:multiLevelType w:val="hybridMultilevel"/>
    <w:tmpl w:val="6FD0090E"/>
    <w:lvl w:ilvl="0" w:tplc="08BED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05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CC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EB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7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EC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1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6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AE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FF04"/>
    <w:multiLevelType w:val="hybridMultilevel"/>
    <w:tmpl w:val="D898FAF2"/>
    <w:lvl w:ilvl="0" w:tplc="E090AE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A67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06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01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4D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C8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E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0E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A3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2C228"/>
    <w:multiLevelType w:val="hybridMultilevel"/>
    <w:tmpl w:val="38D4A5AC"/>
    <w:lvl w:ilvl="0" w:tplc="437ECB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28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8C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2D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44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8A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62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2A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65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549C8"/>
    <w:multiLevelType w:val="hybridMultilevel"/>
    <w:tmpl w:val="D668D83A"/>
    <w:lvl w:ilvl="0" w:tplc="B5CA89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4AE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AA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6B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49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D8B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C0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C6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5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1EF76"/>
    <w:multiLevelType w:val="hybridMultilevel"/>
    <w:tmpl w:val="2EA85B9E"/>
    <w:lvl w:ilvl="0" w:tplc="2EA036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4C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C2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84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07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CA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4A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1538"/>
    <w:multiLevelType w:val="hybridMultilevel"/>
    <w:tmpl w:val="AD3EAFEE"/>
    <w:lvl w:ilvl="0" w:tplc="D878EE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88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A8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2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E6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23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CA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CC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E02C"/>
    <w:multiLevelType w:val="hybridMultilevel"/>
    <w:tmpl w:val="E56E5B92"/>
    <w:lvl w:ilvl="0" w:tplc="6D4ED8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22B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C1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6C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83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46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88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CD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8F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BFBB4C"/>
    <w:multiLevelType w:val="hybridMultilevel"/>
    <w:tmpl w:val="BE58C38E"/>
    <w:lvl w:ilvl="0" w:tplc="A2BEBB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56B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A4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E4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4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6E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CD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06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8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60DAE"/>
    <w:multiLevelType w:val="hybridMultilevel"/>
    <w:tmpl w:val="4A02A79A"/>
    <w:lvl w:ilvl="0" w:tplc="629216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44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AA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46D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6E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C7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CB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36C9"/>
    <w:multiLevelType w:val="hybridMultilevel"/>
    <w:tmpl w:val="2726564C"/>
    <w:lvl w:ilvl="0" w:tplc="3516DC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262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C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E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C7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E6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E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CC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AA7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A2152"/>
    <w:multiLevelType w:val="multilevel"/>
    <w:tmpl w:val="FCF02E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57298A7A"/>
    <w:multiLevelType w:val="hybridMultilevel"/>
    <w:tmpl w:val="B7141FDA"/>
    <w:lvl w:ilvl="0" w:tplc="36AE03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0C5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0A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A0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05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4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61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C4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19DC9"/>
    <w:multiLevelType w:val="hybridMultilevel"/>
    <w:tmpl w:val="8BACECF6"/>
    <w:lvl w:ilvl="0" w:tplc="3670D8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5A3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20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45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47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4A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4C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541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4C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405E9"/>
    <w:multiLevelType w:val="hybridMultilevel"/>
    <w:tmpl w:val="744A95CC"/>
    <w:lvl w:ilvl="0" w:tplc="17B025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3A5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E9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C2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48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4D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65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0B0A6"/>
    <w:multiLevelType w:val="hybridMultilevel"/>
    <w:tmpl w:val="C1BE409E"/>
    <w:lvl w:ilvl="0" w:tplc="76EA92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9AF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6C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A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22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25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E4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0A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2C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5564B"/>
    <w:multiLevelType w:val="hybridMultilevel"/>
    <w:tmpl w:val="6AB8855E"/>
    <w:lvl w:ilvl="0" w:tplc="D9E609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80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20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28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88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0D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4D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E4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E29AD"/>
    <w:multiLevelType w:val="hybridMultilevel"/>
    <w:tmpl w:val="5F581316"/>
    <w:lvl w:ilvl="0" w:tplc="B2F27E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D26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5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A1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6B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C2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F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0F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84530"/>
    <w:multiLevelType w:val="hybridMultilevel"/>
    <w:tmpl w:val="6C021D18"/>
    <w:lvl w:ilvl="0" w:tplc="814A68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DE8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07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E3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C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61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65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AA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84192">
    <w:abstractNumId w:val="21"/>
  </w:num>
  <w:num w:numId="2" w16cid:durableId="629357213">
    <w:abstractNumId w:val="13"/>
  </w:num>
  <w:num w:numId="3" w16cid:durableId="1318070862">
    <w:abstractNumId w:val="14"/>
  </w:num>
  <w:num w:numId="4" w16cid:durableId="1980263560">
    <w:abstractNumId w:val="10"/>
  </w:num>
  <w:num w:numId="5" w16cid:durableId="874316756">
    <w:abstractNumId w:val="18"/>
  </w:num>
  <w:num w:numId="6" w16cid:durableId="817066839">
    <w:abstractNumId w:val="25"/>
  </w:num>
  <w:num w:numId="7" w16cid:durableId="412430168">
    <w:abstractNumId w:val="24"/>
  </w:num>
  <w:num w:numId="8" w16cid:durableId="439187369">
    <w:abstractNumId w:val="22"/>
  </w:num>
  <w:num w:numId="9" w16cid:durableId="1130368503">
    <w:abstractNumId w:val="23"/>
  </w:num>
  <w:num w:numId="10" w16cid:durableId="1682855456">
    <w:abstractNumId w:val="0"/>
  </w:num>
  <w:num w:numId="11" w16cid:durableId="7802164">
    <w:abstractNumId w:val="16"/>
  </w:num>
  <w:num w:numId="12" w16cid:durableId="444156087">
    <w:abstractNumId w:val="12"/>
  </w:num>
  <w:num w:numId="13" w16cid:durableId="348218045">
    <w:abstractNumId w:val="4"/>
  </w:num>
  <w:num w:numId="14" w16cid:durableId="1609578479">
    <w:abstractNumId w:val="26"/>
  </w:num>
  <w:num w:numId="15" w16cid:durableId="2118602309">
    <w:abstractNumId w:val="17"/>
  </w:num>
  <w:num w:numId="16" w16cid:durableId="1065298567">
    <w:abstractNumId w:val="11"/>
  </w:num>
  <w:num w:numId="17" w16cid:durableId="1753430464">
    <w:abstractNumId w:val="1"/>
  </w:num>
  <w:num w:numId="18" w16cid:durableId="673726122">
    <w:abstractNumId w:val="20"/>
  </w:num>
  <w:num w:numId="19" w16cid:durableId="1942837487">
    <w:abstractNumId w:val="9"/>
  </w:num>
  <w:num w:numId="20" w16cid:durableId="2137484407">
    <w:abstractNumId w:val="3"/>
  </w:num>
  <w:num w:numId="21" w16cid:durableId="1405490411">
    <w:abstractNumId w:val="7"/>
  </w:num>
  <w:num w:numId="22" w16cid:durableId="812335782">
    <w:abstractNumId w:val="6"/>
  </w:num>
  <w:num w:numId="23" w16cid:durableId="358045397">
    <w:abstractNumId w:val="19"/>
  </w:num>
  <w:num w:numId="24" w16cid:durableId="1290891585">
    <w:abstractNumId w:val="2"/>
  </w:num>
  <w:num w:numId="25" w16cid:durableId="1127968646">
    <w:abstractNumId w:val="8"/>
  </w:num>
  <w:num w:numId="26" w16cid:durableId="243497629">
    <w:abstractNumId w:val="15"/>
  </w:num>
  <w:num w:numId="27" w16cid:durableId="1890800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130"/>
    <w:rsid w:val="00010B03"/>
    <w:rsid w:val="000260E9"/>
    <w:rsid w:val="00045A57"/>
    <w:rsid w:val="0006061B"/>
    <w:rsid w:val="00061525"/>
    <w:rsid w:val="00084118"/>
    <w:rsid w:val="000A6428"/>
    <w:rsid w:val="000B13D6"/>
    <w:rsid w:val="000B37AE"/>
    <w:rsid w:val="000D503C"/>
    <w:rsid w:val="000E1C18"/>
    <w:rsid w:val="00166D44"/>
    <w:rsid w:val="00187536"/>
    <w:rsid w:val="001B6CE1"/>
    <w:rsid w:val="001E6D2C"/>
    <w:rsid w:val="001E7451"/>
    <w:rsid w:val="0022272B"/>
    <w:rsid w:val="0026086D"/>
    <w:rsid w:val="002B2450"/>
    <w:rsid w:val="002D3854"/>
    <w:rsid w:val="002D6210"/>
    <w:rsid w:val="003000EF"/>
    <w:rsid w:val="00310380"/>
    <w:rsid w:val="00314A72"/>
    <w:rsid w:val="003625D4"/>
    <w:rsid w:val="0037510D"/>
    <w:rsid w:val="00390603"/>
    <w:rsid w:val="003A2910"/>
    <w:rsid w:val="003B763F"/>
    <w:rsid w:val="003D5B24"/>
    <w:rsid w:val="003E771E"/>
    <w:rsid w:val="003F4A18"/>
    <w:rsid w:val="00482130"/>
    <w:rsid w:val="004D340E"/>
    <w:rsid w:val="004E7433"/>
    <w:rsid w:val="004E78A2"/>
    <w:rsid w:val="004F277B"/>
    <w:rsid w:val="00516A1C"/>
    <w:rsid w:val="00520647"/>
    <w:rsid w:val="00527B40"/>
    <w:rsid w:val="005325F5"/>
    <w:rsid w:val="005711F1"/>
    <w:rsid w:val="005763B3"/>
    <w:rsid w:val="00595F9B"/>
    <w:rsid w:val="005C0279"/>
    <w:rsid w:val="005D7B56"/>
    <w:rsid w:val="005F573C"/>
    <w:rsid w:val="005F69C6"/>
    <w:rsid w:val="00617838"/>
    <w:rsid w:val="00620FFD"/>
    <w:rsid w:val="00687F6C"/>
    <w:rsid w:val="006A38C0"/>
    <w:rsid w:val="006E3FE0"/>
    <w:rsid w:val="006E7D49"/>
    <w:rsid w:val="00711344"/>
    <w:rsid w:val="00731704"/>
    <w:rsid w:val="007532A0"/>
    <w:rsid w:val="00765BD2"/>
    <w:rsid w:val="0076684A"/>
    <w:rsid w:val="007A1A04"/>
    <w:rsid w:val="008031AD"/>
    <w:rsid w:val="00853D4F"/>
    <w:rsid w:val="008C197A"/>
    <w:rsid w:val="008F0156"/>
    <w:rsid w:val="009001C4"/>
    <w:rsid w:val="00903ACA"/>
    <w:rsid w:val="0094070F"/>
    <w:rsid w:val="00964AE3"/>
    <w:rsid w:val="009701D0"/>
    <w:rsid w:val="00971D6E"/>
    <w:rsid w:val="009916EF"/>
    <w:rsid w:val="009B364C"/>
    <w:rsid w:val="009B4588"/>
    <w:rsid w:val="009C748E"/>
    <w:rsid w:val="009D4064"/>
    <w:rsid w:val="00A07EC7"/>
    <w:rsid w:val="00A260C4"/>
    <w:rsid w:val="00A47FD8"/>
    <w:rsid w:val="00A6424E"/>
    <w:rsid w:val="00A77A2A"/>
    <w:rsid w:val="00AA070A"/>
    <w:rsid w:val="00AD7953"/>
    <w:rsid w:val="00B05828"/>
    <w:rsid w:val="00B10DA3"/>
    <w:rsid w:val="00B3060E"/>
    <w:rsid w:val="00B5127A"/>
    <w:rsid w:val="00B86216"/>
    <w:rsid w:val="00B90461"/>
    <w:rsid w:val="00BA6092"/>
    <w:rsid w:val="00BA6431"/>
    <w:rsid w:val="00BD0804"/>
    <w:rsid w:val="00BF0588"/>
    <w:rsid w:val="00BF20FF"/>
    <w:rsid w:val="00C21F53"/>
    <w:rsid w:val="00C42D3F"/>
    <w:rsid w:val="00C54923"/>
    <w:rsid w:val="00C620B0"/>
    <w:rsid w:val="00D04C4A"/>
    <w:rsid w:val="00D3542E"/>
    <w:rsid w:val="00D47543"/>
    <w:rsid w:val="00D61DF7"/>
    <w:rsid w:val="00D709D3"/>
    <w:rsid w:val="00DA179B"/>
    <w:rsid w:val="00DB4496"/>
    <w:rsid w:val="00DD420D"/>
    <w:rsid w:val="00DD5C6A"/>
    <w:rsid w:val="00DE6010"/>
    <w:rsid w:val="00E31C17"/>
    <w:rsid w:val="00E479EC"/>
    <w:rsid w:val="00E54E1E"/>
    <w:rsid w:val="00E775B3"/>
    <w:rsid w:val="00E8068F"/>
    <w:rsid w:val="00E832EA"/>
    <w:rsid w:val="00EA0213"/>
    <w:rsid w:val="00EB00E8"/>
    <w:rsid w:val="00EB3592"/>
    <w:rsid w:val="00EB4E37"/>
    <w:rsid w:val="00EE3FE5"/>
    <w:rsid w:val="00F1315D"/>
    <w:rsid w:val="00F21A13"/>
    <w:rsid w:val="00F372EE"/>
    <w:rsid w:val="00F439DD"/>
    <w:rsid w:val="00F675D5"/>
    <w:rsid w:val="00F81B7B"/>
    <w:rsid w:val="00F84CF4"/>
    <w:rsid w:val="00FA0177"/>
    <w:rsid w:val="00FA064F"/>
    <w:rsid w:val="00FB03FB"/>
    <w:rsid w:val="00FD31FA"/>
    <w:rsid w:val="00FD5661"/>
    <w:rsid w:val="091159B9"/>
    <w:rsid w:val="1A61F142"/>
    <w:rsid w:val="1FA14ABE"/>
    <w:rsid w:val="1FD860D5"/>
    <w:rsid w:val="21DD647C"/>
    <w:rsid w:val="23339501"/>
    <w:rsid w:val="2EEFC8EC"/>
    <w:rsid w:val="30966508"/>
    <w:rsid w:val="335FE543"/>
    <w:rsid w:val="377BF3D9"/>
    <w:rsid w:val="37CB11D5"/>
    <w:rsid w:val="3B0F7EA9"/>
    <w:rsid w:val="3BF4EB6D"/>
    <w:rsid w:val="4261EB03"/>
    <w:rsid w:val="4D1599AC"/>
    <w:rsid w:val="50186D28"/>
    <w:rsid w:val="50670C36"/>
    <w:rsid w:val="541241AC"/>
    <w:rsid w:val="55AE120D"/>
    <w:rsid w:val="6DC640E2"/>
    <w:rsid w:val="7164EC49"/>
    <w:rsid w:val="77E72EB6"/>
    <w:rsid w:val="79DCF7A4"/>
    <w:rsid w:val="7AC46396"/>
    <w:rsid w:val="7AF2A632"/>
    <w:rsid w:val="7E17F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48B53"/>
  <w15:docId w15:val="{8652D264-5330-469C-90EA-EF6689F3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Arial"/>
        <w:kern w:val="3"/>
        <w:sz w:val="22"/>
        <w:szCs w:val="22"/>
        <w:lang w:val="en-A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20FFD"/>
    <w:pPr>
      <w:autoSpaceDN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5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82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058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18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20" ma:contentTypeDescription="Create a new document." ma:contentTypeScope="" ma:versionID="5910979ce3288ff50bfbed6316844e48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4c6a69ec9171c947e142a0d4ee404e68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EB77-CE01-4BEC-B844-C308A0667E2D}">
  <ds:schemaRefs>
    <ds:schemaRef ds:uri="http://purl.org/dc/elements/1.1/"/>
    <ds:schemaRef ds:uri="http://schemas.microsoft.com/office/2006/metadata/properties"/>
    <ds:schemaRef ds:uri="19f946c6-f2b7-4d70-93e2-1edef9257623"/>
    <ds:schemaRef ds:uri="http://schemas.microsoft.com/office/2006/documentManagement/types"/>
    <ds:schemaRef ds:uri="fcf4f201-ecee-40a9-92b9-f7e306a69a71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E4A93B-61BA-47F3-950B-43F82ABCA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3A3C9-892D-498F-8571-5CDC272E46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785C7-6F3E-40B8-AE96-BBBF0A8E5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4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Alannah Panza</dc:creator>
  <cp:keywords/>
  <dc:description/>
  <cp:lastModifiedBy>Grant Cosgriff</cp:lastModifiedBy>
  <cp:revision>115</cp:revision>
  <dcterms:created xsi:type="dcterms:W3CDTF">2023-12-06T22:20:00Z</dcterms:created>
  <dcterms:modified xsi:type="dcterms:W3CDTF">2024-03-21T22:47:00Z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5c50e4b4,890d067,173d7270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e16bab7f-630d-475d-8cf8-19340255b34d_Enabled">
    <vt:lpwstr>true</vt:lpwstr>
  </property>
  <property fmtid="{D5CDD505-2E9C-101B-9397-08002B2CF9AE}" pid="6" name="MSIP_Label_e16bab7f-630d-475d-8cf8-19340255b34d_SetDate">
    <vt:lpwstr>2023-12-06T03:20:15Z</vt:lpwstr>
  </property>
  <property fmtid="{D5CDD505-2E9C-101B-9397-08002B2CF9AE}" pid="7" name="MSIP_Label_e16bab7f-630d-475d-8cf8-19340255b34d_Method">
    <vt:lpwstr>Privileged</vt:lpwstr>
  </property>
  <property fmtid="{D5CDD505-2E9C-101B-9397-08002B2CF9AE}" pid="8" name="MSIP_Label_e16bab7f-630d-475d-8cf8-19340255b34d_Name">
    <vt:lpwstr>OFFICIAL</vt:lpwstr>
  </property>
  <property fmtid="{D5CDD505-2E9C-101B-9397-08002B2CF9AE}" pid="9" name="MSIP_Label_e16bab7f-630d-475d-8cf8-19340255b34d_SiteId">
    <vt:lpwstr>8d2e0f4c-55f2-4cb1-8ee7-da5dd3ff3600</vt:lpwstr>
  </property>
  <property fmtid="{D5CDD505-2E9C-101B-9397-08002B2CF9AE}" pid="10" name="MSIP_Label_e16bab7f-630d-475d-8cf8-19340255b34d_ActionId">
    <vt:lpwstr>b54dd688-775f-40d5-a2ca-584d9eb1568e</vt:lpwstr>
  </property>
  <property fmtid="{D5CDD505-2E9C-101B-9397-08002B2CF9AE}" pid="11" name="MSIP_Label_e16bab7f-630d-475d-8cf8-19340255b34d_ContentBits">
    <vt:lpwstr>1</vt:lpwstr>
  </property>
  <property fmtid="{D5CDD505-2E9C-101B-9397-08002B2CF9AE}" pid="12" name="ContentTypeId">
    <vt:lpwstr>0x01010012915885E64F51408A87473419EFC278</vt:lpwstr>
  </property>
</Properties>
</file>