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BE13" w14:textId="77777777" w:rsidR="00DE0514" w:rsidRPr="00B850D7" w:rsidRDefault="00DE0514" w:rsidP="00227D91">
      <w:pPr>
        <w:spacing w:before="2040" w:line="240" w:lineRule="auto"/>
        <w:rPr>
          <w:rFonts w:ascii="Arial" w:hAnsi="Arial" w:cs="Arial"/>
          <w:i/>
          <w:sz w:val="44"/>
          <w:szCs w:val="44"/>
        </w:rPr>
      </w:pPr>
    </w:p>
    <w:p w14:paraId="08B3DB23" w14:textId="377879D3" w:rsidR="00227D91" w:rsidRPr="00B850D7" w:rsidRDefault="00D136ED" w:rsidP="00227D91">
      <w:pPr>
        <w:spacing w:before="2040" w:line="240" w:lineRule="auto"/>
        <w:rPr>
          <w:rFonts w:ascii="Arial" w:hAnsi="Arial" w:cs="Arial"/>
          <w:sz w:val="36"/>
          <w:szCs w:val="36"/>
        </w:rPr>
      </w:pPr>
      <w:r w:rsidRPr="00B850D7">
        <w:rPr>
          <w:rFonts w:ascii="Arial" w:hAnsi="Arial" w:cs="Arial"/>
          <w:i/>
          <w:sz w:val="36"/>
          <w:szCs w:val="36"/>
        </w:rPr>
        <w:t>[</w:t>
      </w:r>
      <w:r w:rsidR="007037C9" w:rsidRPr="00B850D7">
        <w:rPr>
          <w:rFonts w:ascii="Arial" w:hAnsi="Arial" w:cs="Arial"/>
          <w:i/>
          <w:sz w:val="36"/>
          <w:szCs w:val="36"/>
        </w:rPr>
        <w:t>Sport</w:t>
      </w:r>
      <w:r w:rsidR="00285B5B" w:rsidRPr="00B850D7">
        <w:rPr>
          <w:rFonts w:ascii="Arial" w:hAnsi="Arial" w:cs="Arial"/>
          <w:i/>
          <w:sz w:val="36"/>
          <w:szCs w:val="36"/>
        </w:rPr>
        <w:t>ing</w:t>
      </w:r>
      <w:r w:rsidR="007037C9" w:rsidRPr="00B850D7">
        <w:rPr>
          <w:rFonts w:ascii="Arial" w:hAnsi="Arial" w:cs="Arial"/>
          <w:i/>
          <w:sz w:val="36"/>
          <w:szCs w:val="36"/>
        </w:rPr>
        <w:t xml:space="preserve"> </w:t>
      </w:r>
      <w:r w:rsidR="00227D91" w:rsidRPr="00B850D7">
        <w:rPr>
          <w:rFonts w:ascii="Arial" w:hAnsi="Arial" w:cs="Arial"/>
          <w:i/>
          <w:sz w:val="36"/>
          <w:szCs w:val="36"/>
        </w:rPr>
        <w:t>O</w:t>
      </w:r>
      <w:r w:rsidR="0094532D" w:rsidRPr="00B850D7">
        <w:rPr>
          <w:rFonts w:ascii="Arial" w:hAnsi="Arial" w:cs="Arial"/>
          <w:i/>
          <w:sz w:val="36"/>
          <w:szCs w:val="36"/>
        </w:rPr>
        <w:t>r</w:t>
      </w:r>
      <w:r w:rsidR="00227D91" w:rsidRPr="00B850D7">
        <w:rPr>
          <w:rFonts w:ascii="Arial" w:hAnsi="Arial" w:cs="Arial"/>
          <w:i/>
          <w:sz w:val="36"/>
          <w:szCs w:val="36"/>
        </w:rPr>
        <w:t>ganisation Name</w:t>
      </w:r>
      <w:r w:rsidR="00227D91" w:rsidRPr="00B850D7">
        <w:rPr>
          <w:rFonts w:ascii="Arial" w:hAnsi="Arial" w:cs="Arial"/>
          <w:sz w:val="36"/>
          <w:szCs w:val="36"/>
        </w:rPr>
        <w:t>]</w:t>
      </w:r>
    </w:p>
    <w:p w14:paraId="76EA79B2" w14:textId="6B58E109" w:rsidR="00227D91" w:rsidRPr="00B850D7" w:rsidRDefault="00DE5E65" w:rsidP="00227D91">
      <w:pPr>
        <w:spacing w:before="1440" w:line="240" w:lineRule="auto"/>
        <w:rPr>
          <w:rFonts w:ascii="Arial" w:hAnsi="Arial" w:cs="Arial"/>
          <w:sz w:val="36"/>
          <w:szCs w:val="36"/>
        </w:rPr>
      </w:pPr>
      <w:r w:rsidRPr="00B850D7">
        <w:rPr>
          <w:rFonts w:ascii="Arial" w:hAnsi="Arial" w:cs="Arial"/>
          <w:sz w:val="36"/>
          <w:szCs w:val="36"/>
        </w:rPr>
        <w:t xml:space="preserve">Board </w:t>
      </w:r>
      <w:r w:rsidR="00227D91" w:rsidRPr="00B850D7">
        <w:rPr>
          <w:rFonts w:ascii="Arial" w:hAnsi="Arial" w:cs="Arial"/>
          <w:sz w:val="36"/>
          <w:szCs w:val="36"/>
        </w:rPr>
        <w:t>Succession Plan</w:t>
      </w:r>
      <w:r w:rsidR="00BA6FA9" w:rsidRPr="00B850D7">
        <w:rPr>
          <w:rFonts w:ascii="Arial" w:hAnsi="Arial" w:cs="Arial"/>
          <w:sz w:val="36"/>
          <w:szCs w:val="36"/>
        </w:rPr>
        <w:t xml:space="preserve"> </w:t>
      </w:r>
    </w:p>
    <w:p w14:paraId="52E22F0F" w14:textId="77777777" w:rsidR="0094532D" w:rsidRPr="00B850D7" w:rsidRDefault="00FF0299" w:rsidP="00227D91">
      <w:pPr>
        <w:spacing w:before="1440" w:line="240" w:lineRule="auto"/>
        <w:rPr>
          <w:rFonts w:ascii="Arial" w:hAnsi="Arial" w:cs="Arial"/>
          <w:sz w:val="36"/>
          <w:szCs w:val="36"/>
        </w:rPr>
      </w:pPr>
      <w:r w:rsidRPr="00B850D7">
        <w:rPr>
          <w:rFonts w:ascii="Arial" w:hAnsi="Arial" w:cs="Arial"/>
          <w:sz w:val="36"/>
          <w:szCs w:val="36"/>
        </w:rPr>
        <w:t>Version XX</w:t>
      </w:r>
    </w:p>
    <w:p w14:paraId="29CDA5F0" w14:textId="14D4C8EA" w:rsidR="00EC65DB" w:rsidRPr="00B850D7" w:rsidRDefault="00227D91" w:rsidP="00227D91">
      <w:pPr>
        <w:spacing w:before="1440" w:line="240" w:lineRule="auto"/>
        <w:rPr>
          <w:rFonts w:ascii="Arial" w:hAnsi="Arial" w:cs="Arial"/>
          <w:sz w:val="36"/>
          <w:szCs w:val="36"/>
        </w:rPr>
      </w:pPr>
      <w:r w:rsidRPr="00B850D7">
        <w:rPr>
          <w:rFonts w:ascii="Arial" w:hAnsi="Arial" w:cs="Arial"/>
          <w:b/>
          <w:bCs/>
          <w:sz w:val="36"/>
          <w:szCs w:val="36"/>
        </w:rPr>
        <w:t>Prepared:</w:t>
      </w:r>
      <w:r w:rsidRPr="00B850D7">
        <w:rPr>
          <w:rFonts w:ascii="Arial" w:hAnsi="Arial" w:cs="Arial"/>
          <w:sz w:val="36"/>
          <w:szCs w:val="36"/>
        </w:rPr>
        <w:t xml:space="preserve"> [</w:t>
      </w:r>
      <w:r w:rsidRPr="00B850D7">
        <w:rPr>
          <w:rFonts w:ascii="Arial" w:hAnsi="Arial" w:cs="Arial"/>
          <w:i/>
          <w:sz w:val="36"/>
          <w:szCs w:val="36"/>
        </w:rPr>
        <w:t>Date prepa</w:t>
      </w:r>
      <w:r w:rsidR="00291957" w:rsidRPr="00B850D7">
        <w:rPr>
          <w:rFonts w:ascii="Arial" w:hAnsi="Arial" w:cs="Arial"/>
          <w:i/>
          <w:sz w:val="36"/>
          <w:szCs w:val="36"/>
        </w:rPr>
        <w:t>red]</w:t>
      </w:r>
    </w:p>
    <w:p w14:paraId="3FBE2F18" w14:textId="77777777" w:rsidR="00D17C68" w:rsidRPr="00B850D7" w:rsidRDefault="00D17C68">
      <w:pPr>
        <w:rPr>
          <w:rFonts w:ascii="Arial" w:eastAsiaTheme="majorEastAsia" w:hAnsi="Arial" w:cs="Arial"/>
          <w:b/>
          <w:bCs/>
          <w:sz w:val="36"/>
          <w:szCs w:val="36"/>
        </w:rPr>
      </w:pPr>
      <w:bookmarkStart w:id="0" w:name="_Toc75334149"/>
      <w:r w:rsidRPr="00B850D7">
        <w:rPr>
          <w:rFonts w:ascii="Arial" w:hAnsi="Arial" w:cs="Arial"/>
          <w:b/>
          <w:bCs/>
          <w:sz w:val="36"/>
          <w:szCs w:val="36"/>
        </w:rPr>
        <w:br w:type="page"/>
      </w:r>
    </w:p>
    <w:bookmarkEnd w:id="0"/>
    <w:p w14:paraId="5B497505" w14:textId="2708CF05" w:rsidR="00227D91" w:rsidRPr="00B850D7" w:rsidRDefault="00B31899" w:rsidP="00AB7EE0">
      <w:pPr>
        <w:pStyle w:val="Heading1"/>
        <w:spacing w:before="120" w:after="120"/>
        <w:rPr>
          <w:rFonts w:ascii="Arial" w:hAnsi="Arial" w:cs="Arial"/>
          <w:b/>
          <w:bCs/>
          <w:color w:val="auto"/>
          <w:sz w:val="32"/>
          <w:szCs w:val="32"/>
        </w:rPr>
      </w:pPr>
      <w:r w:rsidRPr="00B850D7">
        <w:rPr>
          <w:rFonts w:ascii="Arial" w:hAnsi="Arial" w:cs="Arial"/>
          <w:color w:val="007CB3"/>
          <w:sz w:val="32"/>
          <w:szCs w:val="32"/>
        </w:rPr>
        <w:lastRenderedPageBreak/>
        <w:t>Identify future talent</w:t>
      </w:r>
      <w:r w:rsidRPr="00B850D7">
        <w:rPr>
          <w:rFonts w:ascii="Arial" w:hAnsi="Arial" w:cs="Arial"/>
          <w:b/>
          <w:bCs/>
          <w:color w:val="auto"/>
          <w:sz w:val="32"/>
          <w:szCs w:val="32"/>
        </w:rPr>
        <w:t xml:space="preserve"> </w:t>
      </w:r>
      <w:r w:rsidRPr="00B850D7">
        <w:rPr>
          <w:rFonts w:ascii="Arial" w:hAnsi="Arial" w:cs="Arial"/>
          <w:color w:val="007CB3"/>
          <w:sz w:val="32"/>
          <w:szCs w:val="32"/>
        </w:rPr>
        <w:t>needs</w:t>
      </w:r>
      <w:r w:rsidRPr="00B850D7">
        <w:rPr>
          <w:rFonts w:ascii="Arial" w:hAnsi="Arial" w:cs="Arial"/>
          <w:b/>
          <w:bCs/>
          <w:color w:val="auto"/>
          <w:sz w:val="32"/>
          <w:szCs w:val="32"/>
        </w:rPr>
        <w:t xml:space="preserve"> </w:t>
      </w:r>
    </w:p>
    <w:p w14:paraId="7BB0DAC4" w14:textId="2C2C464D" w:rsidR="00AB7EE0" w:rsidRPr="00B850D7" w:rsidRDefault="00AF059D" w:rsidP="00AB7EE0">
      <w:pPr>
        <w:spacing w:line="240" w:lineRule="auto"/>
        <w:rPr>
          <w:rFonts w:ascii="Arial" w:hAnsi="Arial" w:cs="Arial"/>
          <w:i/>
          <w:iCs/>
          <w:sz w:val="20"/>
          <w:szCs w:val="20"/>
        </w:rPr>
      </w:pPr>
      <w:r w:rsidRPr="00B850D7">
        <w:rPr>
          <w:rFonts w:ascii="Arial" w:hAnsi="Arial" w:cs="Arial"/>
          <w:bCs/>
          <w:sz w:val="20"/>
          <w:szCs w:val="20"/>
        </w:rPr>
        <w:t xml:space="preserve">Refer </w:t>
      </w:r>
      <w:r w:rsidRPr="00B850D7">
        <w:rPr>
          <w:rFonts w:ascii="Arial" w:hAnsi="Arial" w:cs="Arial"/>
          <w:sz w:val="20"/>
          <w:szCs w:val="20"/>
        </w:rPr>
        <w:t>to</w:t>
      </w:r>
      <w:r w:rsidR="001C2755" w:rsidRPr="00B850D7">
        <w:rPr>
          <w:rFonts w:ascii="Arial" w:hAnsi="Arial" w:cs="Arial"/>
          <w:sz w:val="20"/>
          <w:szCs w:val="20"/>
        </w:rPr>
        <w:t xml:space="preserve"> the</w:t>
      </w:r>
      <w:r w:rsidRPr="00B850D7">
        <w:rPr>
          <w:rFonts w:ascii="Arial" w:hAnsi="Arial" w:cs="Arial"/>
          <w:sz w:val="20"/>
          <w:szCs w:val="20"/>
        </w:rPr>
        <w:t xml:space="preserve"> </w:t>
      </w:r>
      <w:hyperlink r:id="rId10" w:history="1">
        <w:r w:rsidR="00BB7306" w:rsidRPr="00B850D7">
          <w:rPr>
            <w:rStyle w:val="Hyperlink"/>
            <w:rFonts w:ascii="Arial" w:hAnsi="Arial" w:cs="Arial"/>
            <w:sz w:val="20"/>
            <w:szCs w:val="20"/>
          </w:rPr>
          <w:t>Board Skills Matrix</w:t>
        </w:r>
      </w:hyperlink>
      <w:r w:rsidR="00BB7306" w:rsidRPr="00B850D7">
        <w:rPr>
          <w:rFonts w:ascii="Arial" w:hAnsi="Arial" w:cs="Arial"/>
          <w:sz w:val="20"/>
          <w:szCs w:val="20"/>
        </w:rPr>
        <w:t xml:space="preserve"> and </w:t>
      </w:r>
      <w:r w:rsidR="001C2755" w:rsidRPr="00B850D7">
        <w:rPr>
          <w:rFonts w:ascii="Arial" w:hAnsi="Arial" w:cs="Arial"/>
          <w:sz w:val="20"/>
          <w:szCs w:val="20"/>
        </w:rPr>
        <w:t xml:space="preserve">Board </w:t>
      </w:r>
      <w:r w:rsidRPr="00B850D7">
        <w:rPr>
          <w:rFonts w:ascii="Arial" w:hAnsi="Arial" w:cs="Arial"/>
          <w:sz w:val="20"/>
          <w:szCs w:val="20"/>
        </w:rPr>
        <w:t>Succession</w:t>
      </w:r>
      <w:r w:rsidR="00227D91" w:rsidRPr="00B850D7">
        <w:rPr>
          <w:rFonts w:ascii="Arial" w:hAnsi="Arial" w:cs="Arial"/>
          <w:sz w:val="20"/>
          <w:szCs w:val="20"/>
        </w:rPr>
        <w:t xml:space="preserve"> Planning Worksheet</w:t>
      </w:r>
      <w:r w:rsidRPr="00B850D7">
        <w:rPr>
          <w:rFonts w:ascii="Arial" w:hAnsi="Arial" w:cs="Arial"/>
          <w:sz w:val="20"/>
          <w:szCs w:val="20"/>
        </w:rPr>
        <w:t xml:space="preserve"> </w:t>
      </w:r>
      <w:r w:rsidR="00227D91" w:rsidRPr="00B850D7">
        <w:rPr>
          <w:rFonts w:ascii="Arial" w:hAnsi="Arial" w:cs="Arial"/>
          <w:sz w:val="20"/>
          <w:szCs w:val="20"/>
        </w:rPr>
        <w:t>to</w:t>
      </w:r>
      <w:r w:rsidR="00227D91" w:rsidRPr="00B850D7">
        <w:rPr>
          <w:rFonts w:ascii="Arial" w:hAnsi="Arial" w:cs="Arial"/>
          <w:bCs/>
          <w:sz w:val="20"/>
          <w:szCs w:val="20"/>
        </w:rPr>
        <w:t xml:space="preserve"> populate key roles</w:t>
      </w:r>
      <w:r w:rsidR="00FE61D2" w:rsidRPr="00B850D7">
        <w:rPr>
          <w:rFonts w:ascii="Arial" w:hAnsi="Arial" w:cs="Arial"/>
          <w:bCs/>
          <w:sz w:val="20"/>
          <w:szCs w:val="20"/>
        </w:rPr>
        <w:t xml:space="preserve">, </w:t>
      </w:r>
      <w:r w:rsidR="00123776" w:rsidRPr="00B850D7">
        <w:rPr>
          <w:rFonts w:ascii="Arial" w:hAnsi="Arial" w:cs="Arial"/>
          <w:bCs/>
          <w:sz w:val="20"/>
          <w:szCs w:val="20"/>
        </w:rPr>
        <w:t xml:space="preserve">tenure, </w:t>
      </w:r>
      <w:r w:rsidR="00FE61D2" w:rsidRPr="00B850D7">
        <w:rPr>
          <w:rFonts w:ascii="Arial" w:hAnsi="Arial" w:cs="Arial"/>
          <w:bCs/>
          <w:sz w:val="20"/>
          <w:szCs w:val="20"/>
        </w:rPr>
        <w:t xml:space="preserve">departure dates </w:t>
      </w:r>
      <w:r w:rsidR="00227D91" w:rsidRPr="00B850D7">
        <w:rPr>
          <w:rFonts w:ascii="Arial" w:hAnsi="Arial" w:cs="Arial"/>
          <w:bCs/>
          <w:sz w:val="20"/>
          <w:szCs w:val="20"/>
        </w:rPr>
        <w:t>and</w:t>
      </w:r>
      <w:r w:rsidR="00227D91" w:rsidRPr="00B850D7">
        <w:rPr>
          <w:rFonts w:ascii="Arial" w:hAnsi="Arial" w:cs="Arial"/>
          <w:i/>
          <w:iCs/>
          <w:sz w:val="20"/>
          <w:szCs w:val="20"/>
        </w:rPr>
        <w:t xml:space="preserve"> </w:t>
      </w:r>
      <w:r w:rsidR="00FE61D2" w:rsidRPr="00B850D7">
        <w:rPr>
          <w:rFonts w:ascii="Arial" w:hAnsi="Arial" w:cs="Arial"/>
          <w:sz w:val="20"/>
          <w:szCs w:val="20"/>
        </w:rPr>
        <w:t xml:space="preserve">potential </w:t>
      </w:r>
      <w:r w:rsidR="00706D9B" w:rsidRPr="00B850D7">
        <w:rPr>
          <w:rFonts w:ascii="Arial" w:hAnsi="Arial" w:cs="Arial"/>
          <w:sz w:val="20"/>
          <w:szCs w:val="20"/>
        </w:rPr>
        <w:t>successors</w:t>
      </w:r>
      <w:bookmarkStart w:id="1" w:name="_Toc355000452"/>
      <w:bookmarkStart w:id="2" w:name="_Toc75334150"/>
      <w:r w:rsidR="00E50306" w:rsidRPr="00B850D7">
        <w:rPr>
          <w:rFonts w:ascii="Arial" w:hAnsi="Arial" w:cs="Arial"/>
          <w:sz w:val="20"/>
          <w:szCs w:val="20"/>
        </w:rPr>
        <w:t>.</w:t>
      </w:r>
    </w:p>
    <w:bookmarkEnd w:id="1"/>
    <w:p w14:paraId="6A79FDA9" w14:textId="208094A9" w:rsidR="00AF059D" w:rsidRPr="00B850D7" w:rsidRDefault="00E212F6" w:rsidP="00AB7EE0">
      <w:pPr>
        <w:spacing w:line="240" w:lineRule="auto"/>
        <w:rPr>
          <w:rFonts w:ascii="Arial" w:hAnsi="Arial" w:cs="Arial"/>
          <w:b/>
          <w:bCs/>
          <w:sz w:val="20"/>
          <w:szCs w:val="20"/>
        </w:rPr>
      </w:pPr>
      <w:r w:rsidRPr="00B850D7">
        <w:rPr>
          <w:rFonts w:ascii="Arial" w:hAnsi="Arial" w:cs="Arial"/>
          <w:b/>
          <w:bCs/>
          <w:sz w:val="20"/>
          <w:szCs w:val="20"/>
        </w:rPr>
        <w:t>Critical</w:t>
      </w:r>
      <w:r w:rsidR="00227D91" w:rsidRPr="00B850D7">
        <w:rPr>
          <w:rFonts w:ascii="Arial" w:hAnsi="Arial" w:cs="Arial"/>
          <w:b/>
          <w:bCs/>
          <w:sz w:val="20"/>
          <w:szCs w:val="20"/>
        </w:rPr>
        <w:t xml:space="preserve"> roles</w:t>
      </w:r>
      <w:bookmarkEnd w:id="2"/>
      <w:r w:rsidR="00227D91" w:rsidRPr="00B850D7">
        <w:rPr>
          <w:rFonts w:ascii="Arial" w:hAnsi="Arial" w:cs="Arial"/>
          <w:b/>
          <w:bCs/>
          <w:sz w:val="20"/>
          <w:szCs w:val="20"/>
        </w:rPr>
        <w:t xml:space="preserve"> </w:t>
      </w:r>
      <w:r w:rsidR="00706D9B" w:rsidRPr="00B850D7">
        <w:rPr>
          <w:rFonts w:ascii="Arial" w:hAnsi="Arial" w:cs="Arial"/>
          <w:b/>
          <w:bCs/>
          <w:sz w:val="20"/>
          <w:szCs w:val="20"/>
        </w:rPr>
        <w:t xml:space="preserve">and known </w:t>
      </w:r>
      <w:r w:rsidR="00AF059D" w:rsidRPr="00B850D7">
        <w:rPr>
          <w:rFonts w:ascii="Arial" w:hAnsi="Arial" w:cs="Arial"/>
          <w:b/>
          <w:bCs/>
          <w:sz w:val="20"/>
          <w:szCs w:val="20"/>
        </w:rPr>
        <w:t>departures</w:t>
      </w:r>
    </w:p>
    <w:p w14:paraId="2937DEEE" w14:textId="432CB9AB" w:rsidR="00227D91" w:rsidRPr="00B850D7" w:rsidRDefault="00227D91" w:rsidP="00A23043">
      <w:pPr>
        <w:spacing w:line="240" w:lineRule="auto"/>
        <w:rPr>
          <w:rFonts w:ascii="Arial" w:hAnsi="Arial" w:cs="Arial"/>
          <w:bCs/>
          <w:i/>
          <w:iCs/>
          <w:sz w:val="20"/>
          <w:szCs w:val="20"/>
        </w:rPr>
      </w:pPr>
      <w:r w:rsidRPr="00B850D7">
        <w:rPr>
          <w:rFonts w:ascii="Arial" w:hAnsi="Arial" w:cs="Arial"/>
          <w:bCs/>
          <w:i/>
          <w:iCs/>
          <w:sz w:val="20"/>
          <w:szCs w:val="20"/>
        </w:rPr>
        <w:t>[</w:t>
      </w:r>
      <w:r w:rsidR="00430F36" w:rsidRPr="00B850D7">
        <w:rPr>
          <w:rFonts w:ascii="Arial" w:hAnsi="Arial" w:cs="Arial"/>
          <w:bCs/>
          <w:i/>
          <w:iCs/>
          <w:sz w:val="20"/>
          <w:szCs w:val="20"/>
        </w:rPr>
        <w:t>e.g.,</w:t>
      </w:r>
      <w:r w:rsidRPr="00B850D7">
        <w:rPr>
          <w:rFonts w:ascii="Arial" w:hAnsi="Arial" w:cs="Arial"/>
          <w:bCs/>
          <w:i/>
          <w:iCs/>
          <w:sz w:val="20"/>
          <w:szCs w:val="20"/>
        </w:rPr>
        <w:t xml:space="preserve"> CEO, Chair</w:t>
      </w:r>
      <w:r w:rsidR="008E6387" w:rsidRPr="00B850D7">
        <w:rPr>
          <w:rFonts w:ascii="Arial" w:hAnsi="Arial" w:cs="Arial"/>
          <w:bCs/>
          <w:i/>
          <w:iCs/>
          <w:sz w:val="20"/>
          <w:szCs w:val="20"/>
        </w:rPr>
        <w:t>, Deputy-Chair</w:t>
      </w:r>
      <w:r w:rsidRPr="00B850D7">
        <w:rPr>
          <w:rFonts w:ascii="Arial" w:hAnsi="Arial" w:cs="Arial"/>
          <w:bCs/>
          <w:i/>
          <w:iCs/>
          <w:sz w:val="20"/>
          <w:szCs w:val="20"/>
        </w:rPr>
        <w:t xml:space="preserve"> or Director] – </w:t>
      </w:r>
      <w:r w:rsidR="00920565" w:rsidRPr="00B850D7">
        <w:rPr>
          <w:rFonts w:ascii="Arial" w:hAnsi="Arial" w:cs="Arial"/>
          <w:bCs/>
          <w:i/>
          <w:iCs/>
          <w:sz w:val="20"/>
          <w:szCs w:val="20"/>
        </w:rPr>
        <w:t>[</w:t>
      </w:r>
      <w:r w:rsidRPr="00B850D7">
        <w:rPr>
          <w:rFonts w:ascii="Arial" w:hAnsi="Arial" w:cs="Arial"/>
          <w:bCs/>
          <w:i/>
          <w:iCs/>
          <w:sz w:val="20"/>
          <w:szCs w:val="20"/>
        </w:rPr>
        <w:t>Known departure dates</w:t>
      </w:r>
      <w:r w:rsidR="003A2B4A" w:rsidRPr="00B850D7">
        <w:rPr>
          <w:rFonts w:ascii="Arial" w:hAnsi="Arial" w:cs="Arial"/>
          <w:bCs/>
          <w:i/>
          <w:iCs/>
          <w:sz w:val="20"/>
          <w:szCs w:val="20"/>
        </w:rPr>
        <w:t>]</w:t>
      </w:r>
      <w:r w:rsidR="003D6138" w:rsidRPr="00B850D7">
        <w:rPr>
          <w:rFonts w:ascii="Arial" w:hAnsi="Arial" w:cs="Arial"/>
          <w:bCs/>
          <w:i/>
          <w:iCs/>
          <w:sz w:val="20"/>
          <w:szCs w:val="20"/>
        </w:rPr>
        <w:t xml:space="preserve"> – </w:t>
      </w:r>
      <w:r w:rsidR="001E3060" w:rsidRPr="00B850D7">
        <w:rPr>
          <w:rFonts w:ascii="Arial" w:hAnsi="Arial" w:cs="Arial"/>
          <w:bCs/>
          <w:i/>
          <w:iCs/>
          <w:sz w:val="20"/>
          <w:szCs w:val="20"/>
        </w:rPr>
        <w:t>[</w:t>
      </w:r>
      <w:r w:rsidR="003D6138" w:rsidRPr="00B850D7">
        <w:rPr>
          <w:rFonts w:ascii="Arial" w:hAnsi="Arial" w:cs="Arial"/>
          <w:bCs/>
          <w:i/>
          <w:iCs/>
          <w:sz w:val="20"/>
          <w:szCs w:val="20"/>
        </w:rPr>
        <w:t>Priority skills</w:t>
      </w:r>
      <w:r w:rsidR="001E3060" w:rsidRPr="00B850D7">
        <w:rPr>
          <w:rFonts w:ascii="Arial" w:hAnsi="Arial" w:cs="Arial"/>
          <w:bCs/>
          <w:i/>
          <w:iCs/>
          <w:sz w:val="20"/>
          <w:szCs w:val="20"/>
        </w:rPr>
        <w:t>].</w:t>
      </w:r>
    </w:p>
    <w:p w14:paraId="25DBA812" w14:textId="7407EA9B" w:rsidR="00DC657E" w:rsidRPr="00B850D7" w:rsidRDefault="008A44FC" w:rsidP="753FE335">
      <w:pPr>
        <w:spacing w:line="240" w:lineRule="auto"/>
        <w:rPr>
          <w:rFonts w:ascii="Arial" w:hAnsi="Arial" w:cs="Arial"/>
          <w:i/>
          <w:iCs/>
          <w:sz w:val="20"/>
          <w:szCs w:val="20"/>
        </w:rPr>
      </w:pPr>
      <w:r w:rsidRPr="00B850D7">
        <w:rPr>
          <w:rFonts w:ascii="Arial" w:hAnsi="Arial" w:cs="Arial"/>
          <w:i/>
          <w:iCs/>
          <w:sz w:val="20"/>
          <w:szCs w:val="20"/>
          <w:highlight w:val="green"/>
        </w:rPr>
        <w:t xml:space="preserve">Delete after use: </w:t>
      </w:r>
      <w:r w:rsidR="00DC657E" w:rsidRPr="00B850D7">
        <w:rPr>
          <w:rFonts w:ascii="Arial" w:hAnsi="Arial" w:cs="Arial"/>
          <w:i/>
          <w:iCs/>
          <w:sz w:val="20"/>
          <w:szCs w:val="20"/>
          <w:highlight w:val="green"/>
        </w:rPr>
        <w:t xml:space="preserve">At a </w:t>
      </w:r>
      <w:r w:rsidR="00CA5431" w:rsidRPr="00B850D7">
        <w:rPr>
          <w:rFonts w:ascii="Arial" w:hAnsi="Arial" w:cs="Arial"/>
          <w:i/>
          <w:iCs/>
          <w:sz w:val="20"/>
          <w:szCs w:val="20"/>
          <w:highlight w:val="green"/>
        </w:rPr>
        <w:t xml:space="preserve">minimum, sporting organisations should have succession plans in place for </w:t>
      </w:r>
      <w:r w:rsidR="512CD0DE" w:rsidRPr="00B850D7">
        <w:rPr>
          <w:rFonts w:ascii="Arial" w:hAnsi="Arial" w:cs="Arial"/>
          <w:i/>
          <w:iCs/>
          <w:sz w:val="20"/>
          <w:szCs w:val="20"/>
          <w:highlight w:val="green"/>
        </w:rPr>
        <w:t xml:space="preserve">key roles on the board, i.e., Chair/President role and </w:t>
      </w:r>
      <w:r w:rsidR="00CA5431" w:rsidRPr="00B850D7">
        <w:rPr>
          <w:rFonts w:ascii="Arial" w:hAnsi="Arial" w:cs="Arial"/>
          <w:i/>
          <w:iCs/>
          <w:sz w:val="20"/>
          <w:szCs w:val="20"/>
          <w:highlight w:val="green"/>
        </w:rPr>
        <w:t xml:space="preserve">the CEO (or equivalent) </w:t>
      </w:r>
      <w:r w:rsidR="00D148BF" w:rsidRPr="00B850D7">
        <w:rPr>
          <w:rFonts w:ascii="Arial" w:hAnsi="Arial" w:cs="Arial"/>
          <w:i/>
          <w:iCs/>
          <w:sz w:val="20"/>
          <w:szCs w:val="20"/>
          <w:highlight w:val="green"/>
        </w:rPr>
        <w:t>to ensure business continuity</w:t>
      </w:r>
      <w:r w:rsidR="34582908" w:rsidRPr="00B850D7">
        <w:rPr>
          <w:rFonts w:ascii="Arial" w:hAnsi="Arial" w:cs="Arial"/>
          <w:i/>
          <w:iCs/>
          <w:sz w:val="20"/>
          <w:szCs w:val="20"/>
          <w:highlight w:val="green"/>
        </w:rPr>
        <w:t>.</w:t>
      </w:r>
      <w:r w:rsidR="00D148BF" w:rsidRPr="00B850D7">
        <w:rPr>
          <w:rFonts w:ascii="Arial" w:hAnsi="Arial" w:cs="Arial"/>
          <w:i/>
          <w:iCs/>
          <w:sz w:val="20"/>
          <w:szCs w:val="20"/>
          <w:highlight w:val="green"/>
        </w:rPr>
        <w:t xml:space="preserve"> </w:t>
      </w:r>
    </w:p>
    <w:p w14:paraId="52A76804" w14:textId="772A86F1" w:rsidR="00A34C70" w:rsidRPr="00B850D7" w:rsidRDefault="00A34C70" w:rsidP="00A34C70">
      <w:pPr>
        <w:pStyle w:val="Heading1"/>
        <w:spacing w:before="120" w:after="120"/>
        <w:rPr>
          <w:rFonts w:ascii="Arial" w:hAnsi="Arial" w:cs="Arial"/>
          <w:color w:val="007CB3"/>
          <w:sz w:val="32"/>
          <w:szCs w:val="32"/>
        </w:rPr>
      </w:pPr>
      <w:bookmarkStart w:id="3" w:name="_Toc355000454"/>
      <w:bookmarkStart w:id="4" w:name="_Toc75334153"/>
      <w:r w:rsidRPr="00B850D7">
        <w:rPr>
          <w:rFonts w:ascii="Arial" w:hAnsi="Arial" w:cs="Arial"/>
          <w:color w:val="007CB3"/>
          <w:sz w:val="32"/>
          <w:szCs w:val="32"/>
        </w:rPr>
        <w:t>Quantify and categorise talent</w:t>
      </w:r>
    </w:p>
    <w:p w14:paraId="29B051E5" w14:textId="77777777" w:rsidR="00245B20" w:rsidRPr="00B850D7" w:rsidRDefault="00245B20" w:rsidP="00245B20">
      <w:pPr>
        <w:spacing w:before="120" w:line="240" w:lineRule="auto"/>
        <w:rPr>
          <w:rFonts w:ascii="Arial" w:hAnsi="Arial" w:cs="Arial"/>
          <w:b/>
          <w:bCs/>
          <w:sz w:val="20"/>
          <w:szCs w:val="20"/>
        </w:rPr>
      </w:pPr>
      <w:r w:rsidRPr="00B850D7">
        <w:rPr>
          <w:rFonts w:ascii="Arial" w:hAnsi="Arial" w:cs="Arial"/>
          <w:b/>
          <w:bCs/>
          <w:sz w:val="20"/>
          <w:szCs w:val="20"/>
        </w:rPr>
        <w:t>Determine skills and knowledge needs for each position</w:t>
      </w:r>
    </w:p>
    <w:p w14:paraId="6C427569" w14:textId="77777777" w:rsidR="00245B20" w:rsidRPr="00B850D7" w:rsidRDefault="00245B20" w:rsidP="00245B20">
      <w:pPr>
        <w:spacing w:line="240" w:lineRule="auto"/>
        <w:rPr>
          <w:rFonts w:ascii="Arial" w:hAnsi="Arial" w:cs="Arial"/>
          <w:bCs/>
          <w:i/>
          <w:iCs/>
          <w:sz w:val="20"/>
          <w:szCs w:val="20"/>
        </w:rPr>
      </w:pPr>
      <w:r w:rsidRPr="00B850D7">
        <w:rPr>
          <w:rFonts w:ascii="Arial" w:hAnsi="Arial" w:cs="Arial"/>
          <w:bCs/>
          <w:i/>
          <w:iCs/>
          <w:sz w:val="20"/>
          <w:szCs w:val="20"/>
          <w:highlight w:val="green"/>
        </w:rPr>
        <w:t>Delete after use: More mature sporting organisations should utilise the board skills matrix to plan for all board director’s departures, including key committee roles, and match this with the identified required skills and diversity goals of the organisation.</w:t>
      </w:r>
    </w:p>
    <w:p w14:paraId="4C9F3854" w14:textId="77777777" w:rsidR="00245B20" w:rsidRPr="00B850D7" w:rsidRDefault="00245B20" w:rsidP="00245B20">
      <w:pPr>
        <w:spacing w:line="240" w:lineRule="auto"/>
        <w:rPr>
          <w:rFonts w:ascii="Arial" w:hAnsi="Arial" w:cs="Arial"/>
          <w:bCs/>
          <w:i/>
          <w:iCs/>
          <w:sz w:val="20"/>
          <w:szCs w:val="20"/>
        </w:rPr>
      </w:pPr>
      <w:r w:rsidRPr="00B850D7">
        <w:rPr>
          <w:rFonts w:ascii="Arial" w:hAnsi="Arial" w:cs="Arial"/>
          <w:bCs/>
          <w:i/>
          <w:iCs/>
          <w:sz w:val="20"/>
          <w:szCs w:val="20"/>
        </w:rPr>
        <w:t>List all the key roles where succession plans are required, and the skills and training required for the people that are expected to fill the positions, as well as any skills or diversity gaps based on the Board Skills Matrix, and future strategic needs of the sport.</w:t>
      </w:r>
    </w:p>
    <w:p w14:paraId="1340B9AC" w14:textId="77777777" w:rsidR="00245B20" w:rsidRPr="00B850D7" w:rsidRDefault="00245B20" w:rsidP="00245B20">
      <w:pPr>
        <w:spacing w:line="240" w:lineRule="auto"/>
        <w:rPr>
          <w:rFonts w:ascii="Arial" w:hAnsi="Arial" w:cs="Arial"/>
          <w:bCs/>
          <w:i/>
          <w:iCs/>
          <w:sz w:val="20"/>
          <w:szCs w:val="20"/>
        </w:rPr>
      </w:pPr>
      <w:r w:rsidRPr="00B850D7">
        <w:rPr>
          <w:rFonts w:ascii="Arial" w:hAnsi="Arial" w:cs="Arial"/>
          <w:bCs/>
          <w:i/>
          <w:iCs/>
          <w:sz w:val="20"/>
          <w:szCs w:val="20"/>
        </w:rPr>
        <w:t xml:space="preserve">Refer to the ‘Chair, Director and CEO Success Profiles’ for information on skills requirements for key roles. You can add additional skills and training needs as required. </w:t>
      </w:r>
    </w:p>
    <w:tbl>
      <w:tblPr>
        <w:tblStyle w:val="Table3Deffects1"/>
        <w:tblW w:w="5000" w:type="pct"/>
        <w:tblInd w:w="0" w:type="dxa"/>
        <w:tblBorders>
          <w:top w:val="single" w:sz="2" w:space="0" w:color="auto"/>
          <w:left w:val="single" w:sz="2" w:space="0" w:color="auto"/>
          <w:bottom w:val="single" w:sz="2" w:space="0" w:color="auto"/>
          <w:right w:val="single" w:sz="2" w:space="0" w:color="auto"/>
          <w:insideH w:val="single" w:sz="12" w:space="0" w:color="D0CECE" w:themeColor="background2" w:themeShade="E6"/>
          <w:insideV w:val="single" w:sz="12" w:space="0" w:color="D0CECE" w:themeColor="background2" w:themeShade="E6"/>
        </w:tblBorders>
        <w:tblLook w:val="04A0" w:firstRow="1" w:lastRow="0" w:firstColumn="1" w:lastColumn="0" w:noHBand="0" w:noVBand="1"/>
        <w:tblDescription w:val="A table with space to enter details of potential incoming staff under the headings: Job Title (e.g. Owner/Manager), Name (Mr Chris Brantley), Skills required (Relevant qualifications and/or experience in running a business), and Training required (On the job coaching. Formal training in financial management).&#10;"/>
      </w:tblPr>
      <w:tblGrid>
        <w:gridCol w:w="2006"/>
        <w:gridCol w:w="1890"/>
        <w:gridCol w:w="2743"/>
        <w:gridCol w:w="2691"/>
      </w:tblGrid>
      <w:tr w:rsidR="00245B20" w:rsidRPr="00B850D7" w14:paraId="1E070B97" w14:textId="77777777" w:rsidTr="00D6205E">
        <w:trPr>
          <w:cnfStyle w:val="100000000000" w:firstRow="1" w:lastRow="0" w:firstColumn="0" w:lastColumn="0" w:oddVBand="0" w:evenVBand="0" w:oddHBand="0" w:evenHBand="0" w:firstRowFirstColumn="0" w:firstRowLastColumn="0" w:lastRowFirstColumn="0" w:lastRowLastColumn="0"/>
          <w:cantSplit/>
          <w:trHeight w:val="113"/>
          <w:tblHeader/>
        </w:trPr>
        <w:tc>
          <w:tcPr>
            <w:cnfStyle w:val="001000000100" w:firstRow="0" w:lastRow="0" w:firstColumn="1" w:lastColumn="0" w:oddVBand="0" w:evenVBand="0" w:oddHBand="0" w:evenHBand="0" w:firstRowFirstColumn="1" w:firstRowLastColumn="0" w:lastRowFirstColumn="0" w:lastRowLastColumn="0"/>
            <w:tcW w:w="1075" w:type="pct"/>
            <w:tcBorders>
              <w:top w:val="single" w:sz="12" w:space="0" w:color="FFFFFF" w:themeColor="background1"/>
              <w:left w:val="single" w:sz="12" w:space="0" w:color="FFFFFF" w:themeColor="background1"/>
              <w:bottom w:val="single" w:sz="12" w:space="0" w:color="A6A6A6" w:themeColor="background1" w:themeShade="A6"/>
              <w:right w:val="single" w:sz="12" w:space="0" w:color="FFFFFF" w:themeColor="background1"/>
            </w:tcBorders>
            <w:shd w:val="clear" w:color="auto" w:fill="D5DCE4" w:themeFill="text2" w:themeFillTint="33"/>
            <w:hideMark/>
          </w:tcPr>
          <w:p w14:paraId="351FB614" w14:textId="77777777" w:rsidR="00245B20" w:rsidRPr="00B850D7" w:rsidRDefault="00245B20" w:rsidP="00D6205E">
            <w:pPr>
              <w:spacing w:before="0" w:after="0" w:line="240" w:lineRule="auto"/>
              <w:rPr>
                <w:rFonts w:ascii="Arial" w:eastAsiaTheme="minorEastAsia" w:hAnsi="Arial" w:cs="Arial"/>
                <w:bCs w:val="0"/>
                <w:color w:val="auto"/>
                <w:lang w:val="en-US" w:eastAsia="en-US"/>
              </w:rPr>
            </w:pPr>
            <w:r w:rsidRPr="00B850D7">
              <w:rPr>
                <w:rFonts w:ascii="Arial" w:eastAsiaTheme="minorEastAsia" w:hAnsi="Arial" w:cs="Arial"/>
                <w:bCs w:val="0"/>
                <w:color w:val="auto"/>
                <w:lang w:val="en-US" w:eastAsia="en-US"/>
              </w:rPr>
              <w:t>Job Title</w:t>
            </w:r>
          </w:p>
        </w:tc>
        <w:tc>
          <w:tcPr>
            <w:tcW w:w="1013" w:type="pct"/>
            <w:tcBorders>
              <w:top w:val="single" w:sz="12" w:space="0" w:color="FFFFFF" w:themeColor="background1"/>
              <w:left w:val="single" w:sz="12" w:space="0" w:color="FFFFFF" w:themeColor="background1"/>
              <w:bottom w:val="single" w:sz="12" w:space="0" w:color="A6A6A6" w:themeColor="background1" w:themeShade="A6"/>
              <w:right w:val="single" w:sz="12" w:space="0" w:color="FFFFFF" w:themeColor="background1"/>
            </w:tcBorders>
            <w:shd w:val="clear" w:color="auto" w:fill="D5DCE4" w:themeFill="text2" w:themeFillTint="33"/>
            <w:hideMark/>
          </w:tcPr>
          <w:p w14:paraId="1C98F8C1" w14:textId="77777777" w:rsidR="00245B20" w:rsidRPr="00B850D7" w:rsidRDefault="00245B20" w:rsidP="00D6205E">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Cs w:val="0"/>
                <w:color w:val="auto"/>
                <w:lang w:val="en-US" w:eastAsia="en-US"/>
              </w:rPr>
            </w:pPr>
            <w:r w:rsidRPr="00B850D7">
              <w:rPr>
                <w:rFonts w:ascii="Arial" w:eastAsiaTheme="minorEastAsia" w:hAnsi="Arial" w:cs="Arial"/>
                <w:bCs w:val="0"/>
                <w:color w:val="auto"/>
                <w:lang w:val="en-US" w:eastAsia="en-US"/>
              </w:rPr>
              <w:t>Name</w:t>
            </w:r>
          </w:p>
        </w:tc>
        <w:tc>
          <w:tcPr>
            <w:tcW w:w="1470" w:type="pct"/>
            <w:tcBorders>
              <w:top w:val="single" w:sz="12" w:space="0" w:color="FFFFFF" w:themeColor="background1"/>
              <w:left w:val="single" w:sz="12" w:space="0" w:color="FFFFFF" w:themeColor="background1"/>
              <w:bottom w:val="single" w:sz="12" w:space="0" w:color="A6A6A6" w:themeColor="background1" w:themeShade="A6"/>
              <w:right w:val="single" w:sz="12" w:space="0" w:color="FFFFFF" w:themeColor="background1"/>
            </w:tcBorders>
            <w:shd w:val="clear" w:color="auto" w:fill="D5DCE4" w:themeFill="text2" w:themeFillTint="33"/>
            <w:hideMark/>
          </w:tcPr>
          <w:p w14:paraId="338BD5A3" w14:textId="77777777" w:rsidR="00245B20" w:rsidRPr="00B850D7" w:rsidRDefault="00245B20" w:rsidP="00D6205E">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Cs w:val="0"/>
                <w:color w:val="auto"/>
                <w:lang w:val="en-US" w:eastAsia="en-US"/>
              </w:rPr>
            </w:pPr>
            <w:r w:rsidRPr="00B850D7">
              <w:rPr>
                <w:rFonts w:ascii="Arial" w:eastAsiaTheme="minorEastAsia" w:hAnsi="Arial" w:cs="Arial"/>
                <w:bCs w:val="0"/>
                <w:color w:val="auto"/>
                <w:lang w:val="en-US" w:eastAsia="en-US"/>
              </w:rPr>
              <w:t>Skills required</w:t>
            </w:r>
          </w:p>
        </w:tc>
        <w:tc>
          <w:tcPr>
            <w:tcW w:w="1442" w:type="pct"/>
            <w:tcBorders>
              <w:top w:val="single" w:sz="12" w:space="0" w:color="FFFFFF" w:themeColor="background1"/>
              <w:left w:val="single" w:sz="12" w:space="0" w:color="FFFFFF" w:themeColor="background1"/>
              <w:bottom w:val="single" w:sz="12" w:space="0" w:color="A6A6A6" w:themeColor="background1" w:themeShade="A6"/>
              <w:right w:val="single" w:sz="12" w:space="0" w:color="FFFFFF" w:themeColor="background1"/>
            </w:tcBorders>
            <w:shd w:val="clear" w:color="auto" w:fill="D5DCE4" w:themeFill="text2" w:themeFillTint="33"/>
            <w:hideMark/>
          </w:tcPr>
          <w:p w14:paraId="168F99AC" w14:textId="77777777" w:rsidR="00245B20" w:rsidRPr="00B850D7" w:rsidRDefault="00245B20" w:rsidP="00D6205E">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Cs w:val="0"/>
                <w:color w:val="auto"/>
                <w:lang w:val="en-US" w:eastAsia="en-US"/>
              </w:rPr>
            </w:pPr>
            <w:r w:rsidRPr="00B850D7">
              <w:rPr>
                <w:rFonts w:ascii="Arial" w:eastAsiaTheme="minorEastAsia" w:hAnsi="Arial" w:cs="Arial"/>
                <w:bCs w:val="0"/>
                <w:color w:val="auto"/>
                <w:lang w:val="en-US" w:eastAsia="en-US"/>
              </w:rPr>
              <w:t>Training required</w:t>
            </w:r>
          </w:p>
        </w:tc>
      </w:tr>
      <w:tr w:rsidR="00245B20" w:rsidRPr="00B850D7" w14:paraId="401BB3F5" w14:textId="77777777" w:rsidTr="00D6205E">
        <w:trPr>
          <w:cantSplit/>
          <w:trHeight w:val="317"/>
        </w:trPr>
        <w:tc>
          <w:tcPr>
            <w:cnfStyle w:val="001000000000" w:firstRow="0" w:lastRow="0" w:firstColumn="1" w:lastColumn="0" w:oddVBand="0" w:evenVBand="0" w:oddHBand="0" w:evenHBand="0" w:firstRowFirstColumn="0" w:firstRowLastColumn="0" w:lastRowFirstColumn="0" w:lastRowLastColumn="0"/>
            <w:tcW w:w="1075"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hideMark/>
          </w:tcPr>
          <w:p w14:paraId="0F546ADD" w14:textId="77777777" w:rsidR="00245B20" w:rsidRPr="00B850D7" w:rsidRDefault="00245B20" w:rsidP="00D6205E">
            <w:pPr>
              <w:spacing w:before="0" w:after="0" w:line="240" w:lineRule="auto"/>
              <w:rPr>
                <w:rFonts w:ascii="Arial" w:eastAsiaTheme="minorEastAsia" w:hAnsi="Arial" w:cs="Arial"/>
                <w:b w:val="0"/>
                <w:lang w:val="en-US" w:eastAsia="en-US"/>
              </w:rPr>
            </w:pPr>
            <w:r w:rsidRPr="00B850D7">
              <w:rPr>
                <w:rFonts w:ascii="Arial" w:eastAsiaTheme="minorEastAsia" w:hAnsi="Arial" w:cs="Arial"/>
                <w:b w:val="0"/>
                <w:lang w:val="en-US" w:eastAsia="en-US"/>
              </w:rPr>
              <w:t>[e.g., CEO, Chair, Deputy-Chair, or Director]</w:t>
            </w:r>
          </w:p>
        </w:tc>
        <w:tc>
          <w:tcPr>
            <w:tcW w:w="1013"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hideMark/>
          </w:tcPr>
          <w:p w14:paraId="34944CF2" w14:textId="77777777" w:rsidR="00245B20" w:rsidRPr="00B850D7" w:rsidRDefault="00245B20" w:rsidP="00D6205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lang w:val="en-US" w:eastAsia="en-US"/>
              </w:rPr>
            </w:pPr>
            <w:r w:rsidRPr="00B850D7">
              <w:rPr>
                <w:rFonts w:ascii="Arial" w:eastAsiaTheme="minorEastAsia" w:hAnsi="Arial" w:cs="Arial"/>
                <w:bCs/>
                <w:lang w:val="en-US" w:eastAsia="en-US"/>
              </w:rPr>
              <w:t>[Insert name of first successor]</w:t>
            </w:r>
          </w:p>
        </w:tc>
        <w:tc>
          <w:tcPr>
            <w:tcW w:w="147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hideMark/>
          </w:tcPr>
          <w:p w14:paraId="38589D48" w14:textId="77777777" w:rsidR="00245B20" w:rsidRPr="00B850D7" w:rsidRDefault="00245B20" w:rsidP="00D6205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lang w:val="en-US" w:eastAsia="en-US"/>
              </w:rPr>
            </w:pPr>
            <w:r w:rsidRPr="00B850D7">
              <w:rPr>
                <w:rFonts w:ascii="Arial" w:eastAsiaTheme="minorEastAsia" w:hAnsi="Arial" w:cs="Arial"/>
                <w:bCs/>
                <w:lang w:val="en-US" w:eastAsia="en-US"/>
              </w:rPr>
              <w:t>[Relevant qualifications and/or experience - current and future needs]</w:t>
            </w:r>
          </w:p>
        </w:tc>
        <w:tc>
          <w:tcPr>
            <w:tcW w:w="1442"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hideMark/>
          </w:tcPr>
          <w:p w14:paraId="3A96A3EE" w14:textId="77777777" w:rsidR="00245B20" w:rsidRPr="00B850D7" w:rsidRDefault="00245B20" w:rsidP="00D6205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lang w:val="en-US" w:eastAsia="en-US"/>
              </w:rPr>
            </w:pPr>
            <w:r w:rsidRPr="00B850D7">
              <w:rPr>
                <w:rFonts w:ascii="Arial" w:eastAsiaTheme="minorEastAsia" w:hAnsi="Arial" w:cs="Arial"/>
                <w:bCs/>
                <w:lang w:val="en-US" w:eastAsia="en-US"/>
              </w:rPr>
              <w:t>[On the job coaching. Formal training in risk management.]</w:t>
            </w:r>
          </w:p>
        </w:tc>
      </w:tr>
      <w:tr w:rsidR="00245B20" w:rsidRPr="00B850D7" w14:paraId="3C37C2C2" w14:textId="77777777" w:rsidTr="00D6205E">
        <w:trPr>
          <w:cantSplit/>
          <w:trHeight w:val="317"/>
        </w:trPr>
        <w:tc>
          <w:tcPr>
            <w:cnfStyle w:val="001000000000" w:firstRow="0" w:lastRow="0" w:firstColumn="1" w:lastColumn="0" w:oddVBand="0" w:evenVBand="0" w:oddHBand="0" w:evenHBand="0" w:firstRowFirstColumn="0" w:firstRowLastColumn="0" w:lastRowFirstColumn="0" w:lastRowLastColumn="0"/>
            <w:tcW w:w="1075"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hideMark/>
          </w:tcPr>
          <w:p w14:paraId="01D39753" w14:textId="77777777" w:rsidR="00245B20" w:rsidRPr="00B850D7" w:rsidRDefault="00245B20" w:rsidP="00D6205E">
            <w:pPr>
              <w:spacing w:before="0" w:after="0" w:line="240" w:lineRule="auto"/>
              <w:rPr>
                <w:rFonts w:ascii="Arial" w:eastAsiaTheme="minorEastAsia" w:hAnsi="Arial" w:cs="Arial"/>
                <w:b w:val="0"/>
                <w:lang w:val="en-US" w:eastAsia="en-US"/>
              </w:rPr>
            </w:pPr>
            <w:r w:rsidRPr="00B850D7">
              <w:rPr>
                <w:rFonts w:ascii="Arial" w:eastAsiaTheme="minorEastAsia" w:hAnsi="Arial" w:cs="Arial"/>
                <w:b w:val="0"/>
                <w:lang w:val="en-US" w:eastAsia="en-US"/>
              </w:rPr>
              <w:t>[Insert role e.g., CEO, Chair, Deputy-Chair or Director]</w:t>
            </w:r>
          </w:p>
        </w:tc>
        <w:tc>
          <w:tcPr>
            <w:tcW w:w="1013"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hideMark/>
          </w:tcPr>
          <w:p w14:paraId="2D60EC0C" w14:textId="77777777" w:rsidR="00245B20" w:rsidRPr="00B850D7" w:rsidRDefault="00245B20" w:rsidP="00D6205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lang w:val="en-US" w:eastAsia="en-US"/>
              </w:rPr>
            </w:pPr>
            <w:r w:rsidRPr="00B850D7">
              <w:rPr>
                <w:rFonts w:ascii="Arial" w:eastAsiaTheme="minorEastAsia" w:hAnsi="Arial" w:cs="Arial"/>
                <w:bCs/>
                <w:lang w:val="en-US" w:eastAsia="en-US"/>
              </w:rPr>
              <w:t>[Insert name of second successor]</w:t>
            </w:r>
          </w:p>
        </w:tc>
        <w:tc>
          <w:tcPr>
            <w:tcW w:w="147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hideMark/>
          </w:tcPr>
          <w:p w14:paraId="7A4C583B" w14:textId="77777777" w:rsidR="00245B20" w:rsidRPr="00B850D7" w:rsidRDefault="00245B20" w:rsidP="00D6205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lang w:val="en-US" w:eastAsia="en-US"/>
              </w:rPr>
            </w:pPr>
            <w:r w:rsidRPr="00B850D7">
              <w:rPr>
                <w:rFonts w:ascii="Arial" w:eastAsiaTheme="minorEastAsia" w:hAnsi="Arial" w:cs="Arial"/>
                <w:bCs/>
                <w:lang w:val="en-US" w:eastAsia="en-US"/>
              </w:rPr>
              <w:t>[Relevant qualifications and/or experience - current and future needs]</w:t>
            </w:r>
          </w:p>
        </w:tc>
        <w:tc>
          <w:tcPr>
            <w:tcW w:w="1442"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hideMark/>
          </w:tcPr>
          <w:p w14:paraId="5DE1D867" w14:textId="77777777" w:rsidR="00245B20" w:rsidRPr="00B850D7" w:rsidRDefault="00245B20" w:rsidP="00D6205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lang w:val="en-US" w:eastAsia="en-US"/>
              </w:rPr>
            </w:pPr>
            <w:r w:rsidRPr="00B850D7">
              <w:rPr>
                <w:rFonts w:ascii="Arial" w:eastAsiaTheme="minorEastAsia" w:hAnsi="Arial" w:cs="Arial"/>
                <w:bCs/>
                <w:lang w:val="en-US" w:eastAsia="en-US"/>
              </w:rPr>
              <w:t>[On the job coaching. Formal training in risk management.]</w:t>
            </w:r>
          </w:p>
        </w:tc>
      </w:tr>
      <w:tr w:rsidR="00245B20" w:rsidRPr="00B850D7" w14:paraId="53BF913C" w14:textId="77777777" w:rsidTr="00D6205E">
        <w:trPr>
          <w:cantSplit/>
          <w:trHeight w:val="317"/>
        </w:trPr>
        <w:tc>
          <w:tcPr>
            <w:cnfStyle w:val="001000000000" w:firstRow="0" w:lastRow="0" w:firstColumn="1" w:lastColumn="0" w:oddVBand="0" w:evenVBand="0" w:oddHBand="0" w:evenHBand="0" w:firstRowFirstColumn="0" w:firstRowLastColumn="0" w:lastRowFirstColumn="0" w:lastRowLastColumn="0"/>
            <w:tcW w:w="1075"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hideMark/>
          </w:tcPr>
          <w:p w14:paraId="42375010" w14:textId="77777777" w:rsidR="00245B20" w:rsidRPr="00B850D7" w:rsidRDefault="00245B20" w:rsidP="00D6205E">
            <w:pPr>
              <w:spacing w:before="0" w:after="0" w:line="240" w:lineRule="auto"/>
              <w:rPr>
                <w:rFonts w:ascii="Arial" w:eastAsiaTheme="minorEastAsia" w:hAnsi="Arial" w:cs="Arial"/>
                <w:b w:val="0"/>
                <w:lang w:val="en-US" w:eastAsia="en-US"/>
              </w:rPr>
            </w:pPr>
            <w:r w:rsidRPr="00B850D7">
              <w:rPr>
                <w:rFonts w:ascii="Arial" w:eastAsiaTheme="minorEastAsia" w:hAnsi="Arial" w:cs="Arial"/>
                <w:b w:val="0"/>
                <w:lang w:val="en-US" w:eastAsia="en-US"/>
              </w:rPr>
              <w:t>[Insert role e.g., CEO, Chair, Deputy-Chair or Director]</w:t>
            </w:r>
          </w:p>
        </w:tc>
        <w:tc>
          <w:tcPr>
            <w:tcW w:w="1013"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hideMark/>
          </w:tcPr>
          <w:p w14:paraId="5F074981" w14:textId="77777777" w:rsidR="00245B20" w:rsidRPr="00B850D7" w:rsidRDefault="00245B20" w:rsidP="00D6205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lang w:val="en-US" w:eastAsia="en-US"/>
              </w:rPr>
            </w:pPr>
            <w:r w:rsidRPr="00B850D7">
              <w:rPr>
                <w:rFonts w:ascii="Arial" w:eastAsiaTheme="minorEastAsia" w:hAnsi="Arial" w:cs="Arial"/>
                <w:bCs/>
                <w:lang w:val="en-US" w:eastAsia="en-US"/>
              </w:rPr>
              <w:t>[[Insert name of third successor]</w:t>
            </w:r>
          </w:p>
        </w:tc>
        <w:tc>
          <w:tcPr>
            <w:tcW w:w="147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hideMark/>
          </w:tcPr>
          <w:p w14:paraId="359BD5F2" w14:textId="77777777" w:rsidR="00245B20" w:rsidRPr="00B850D7" w:rsidRDefault="00245B20" w:rsidP="00D6205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lang w:val="en-US" w:eastAsia="en-US"/>
              </w:rPr>
            </w:pPr>
            <w:r w:rsidRPr="00B850D7">
              <w:rPr>
                <w:rFonts w:ascii="Arial" w:eastAsiaTheme="minorEastAsia" w:hAnsi="Arial" w:cs="Arial"/>
                <w:bCs/>
                <w:lang w:val="en-US" w:eastAsia="en-US"/>
              </w:rPr>
              <w:t>[Relevant qualifications and/or experience - current and future needs]</w:t>
            </w:r>
          </w:p>
        </w:tc>
        <w:tc>
          <w:tcPr>
            <w:tcW w:w="1442"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hideMark/>
          </w:tcPr>
          <w:p w14:paraId="366B76F6" w14:textId="77777777" w:rsidR="00245B20" w:rsidRPr="00B850D7" w:rsidRDefault="00245B20" w:rsidP="00D6205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lang w:val="en-US" w:eastAsia="en-US"/>
              </w:rPr>
            </w:pPr>
            <w:r w:rsidRPr="00B850D7">
              <w:rPr>
                <w:rFonts w:ascii="Arial" w:eastAsiaTheme="minorEastAsia" w:hAnsi="Arial" w:cs="Arial"/>
                <w:bCs/>
                <w:lang w:val="en-US" w:eastAsia="en-US"/>
              </w:rPr>
              <w:t>[On the job coaching. Formal training in risk management.]</w:t>
            </w:r>
          </w:p>
        </w:tc>
      </w:tr>
    </w:tbl>
    <w:p w14:paraId="77338AC7" w14:textId="77777777" w:rsidR="00245B20" w:rsidRPr="00B850D7" w:rsidRDefault="00245B20" w:rsidP="00245B20">
      <w:pPr>
        <w:spacing w:line="240" w:lineRule="auto"/>
        <w:rPr>
          <w:rFonts w:ascii="Arial" w:hAnsi="Arial" w:cs="Arial"/>
          <w:b/>
          <w:bCs/>
          <w:sz w:val="20"/>
          <w:szCs w:val="20"/>
        </w:rPr>
      </w:pPr>
    </w:p>
    <w:p w14:paraId="7AD850EC" w14:textId="77777777" w:rsidR="00C60ABD" w:rsidRPr="00B850D7" w:rsidRDefault="00C60ABD" w:rsidP="00C60ABD">
      <w:pPr>
        <w:spacing w:line="240" w:lineRule="auto"/>
        <w:rPr>
          <w:rFonts w:ascii="Arial" w:hAnsi="Arial" w:cs="Arial"/>
          <w:b/>
          <w:bCs/>
          <w:sz w:val="20"/>
          <w:szCs w:val="20"/>
        </w:rPr>
      </w:pPr>
      <w:r w:rsidRPr="00B850D7">
        <w:rPr>
          <w:rFonts w:ascii="Arial" w:hAnsi="Arial" w:cs="Arial"/>
          <w:b/>
          <w:bCs/>
          <w:sz w:val="20"/>
          <w:szCs w:val="20"/>
        </w:rPr>
        <w:t>Successor details</w:t>
      </w:r>
    </w:p>
    <w:p w14:paraId="57A558F5" w14:textId="7307F937" w:rsidR="00C60ABD" w:rsidRPr="00B850D7" w:rsidRDefault="00C60ABD" w:rsidP="00C60ABD">
      <w:pPr>
        <w:spacing w:line="240" w:lineRule="auto"/>
        <w:rPr>
          <w:rFonts w:ascii="Arial" w:hAnsi="Arial" w:cs="Arial"/>
          <w:bCs/>
          <w:i/>
          <w:iCs/>
          <w:sz w:val="20"/>
          <w:szCs w:val="20"/>
        </w:rPr>
      </w:pPr>
      <w:r w:rsidRPr="00B850D7">
        <w:rPr>
          <w:rFonts w:ascii="Arial" w:hAnsi="Arial" w:cs="Arial"/>
          <w:bCs/>
          <w:i/>
          <w:iCs/>
          <w:sz w:val="20"/>
          <w:szCs w:val="20"/>
        </w:rPr>
        <w:t xml:space="preserve">List all the key roles and preferred successors from your </w:t>
      </w:r>
      <w:r w:rsidR="008F212A" w:rsidRPr="00B850D7">
        <w:rPr>
          <w:rFonts w:ascii="Arial" w:hAnsi="Arial" w:cs="Arial"/>
          <w:bCs/>
          <w:i/>
          <w:iCs/>
          <w:sz w:val="20"/>
          <w:szCs w:val="20"/>
        </w:rPr>
        <w:t xml:space="preserve">succession planning </w:t>
      </w:r>
      <w:r w:rsidRPr="00B850D7">
        <w:rPr>
          <w:rFonts w:ascii="Arial" w:hAnsi="Arial" w:cs="Arial"/>
          <w:bCs/>
          <w:i/>
          <w:iCs/>
          <w:sz w:val="20"/>
          <w:szCs w:val="20"/>
        </w:rPr>
        <w:t>worksheet – you may create as many successors as required</w:t>
      </w:r>
      <w:r w:rsidR="008F212A" w:rsidRPr="00B850D7">
        <w:rPr>
          <w:rFonts w:ascii="Arial" w:hAnsi="Arial" w:cs="Arial"/>
          <w:bCs/>
          <w:i/>
          <w:iCs/>
          <w:sz w:val="20"/>
          <w:szCs w:val="20"/>
        </w:rPr>
        <w:t>.</w:t>
      </w:r>
    </w:p>
    <w:tbl>
      <w:tblPr>
        <w:tblStyle w:val="TableGrid"/>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2344"/>
        <w:gridCol w:w="2397"/>
        <w:gridCol w:w="2214"/>
        <w:gridCol w:w="2372"/>
      </w:tblGrid>
      <w:tr w:rsidR="00A80E00" w:rsidRPr="00B850D7" w14:paraId="5AB379B0" w14:textId="77777777" w:rsidTr="005D07D7">
        <w:trPr>
          <w:trHeight w:val="165"/>
        </w:trPr>
        <w:tc>
          <w:tcPr>
            <w:tcW w:w="2344" w:type="dxa"/>
            <w:tcBorders>
              <w:top w:val="nil"/>
              <w:left w:val="nil"/>
              <w:bottom w:val="nil"/>
              <w:right w:val="single" w:sz="12" w:space="0" w:color="FFFFFF" w:themeColor="background1"/>
            </w:tcBorders>
            <w:shd w:val="clear" w:color="auto" w:fill="ACB9CA" w:themeFill="text2" w:themeFillTint="66"/>
            <w:vAlign w:val="center"/>
          </w:tcPr>
          <w:p w14:paraId="7D528624" w14:textId="77777777" w:rsidR="00C60ABD" w:rsidRPr="00B850D7" w:rsidRDefault="00C60ABD" w:rsidP="005D07D7">
            <w:pPr>
              <w:rPr>
                <w:rFonts w:ascii="Arial" w:hAnsi="Arial" w:cs="Arial"/>
                <w:b/>
                <w:sz w:val="20"/>
                <w:szCs w:val="20"/>
              </w:rPr>
            </w:pPr>
            <w:r w:rsidRPr="00B850D7">
              <w:rPr>
                <w:rFonts w:ascii="Arial" w:hAnsi="Arial" w:cs="Arial"/>
                <w:b/>
                <w:sz w:val="20"/>
                <w:szCs w:val="20"/>
              </w:rPr>
              <w:t xml:space="preserve">Role </w:t>
            </w:r>
          </w:p>
        </w:tc>
        <w:tc>
          <w:tcPr>
            <w:tcW w:w="2397" w:type="dxa"/>
            <w:tcBorders>
              <w:top w:val="nil"/>
              <w:left w:val="single" w:sz="12" w:space="0" w:color="FFFFFF" w:themeColor="background1"/>
              <w:bottom w:val="nil"/>
              <w:right w:val="single" w:sz="12" w:space="0" w:color="FFFFFF" w:themeColor="background1"/>
            </w:tcBorders>
            <w:shd w:val="clear" w:color="auto" w:fill="ACB9CA" w:themeFill="text2" w:themeFillTint="66"/>
            <w:vAlign w:val="center"/>
          </w:tcPr>
          <w:p w14:paraId="61F11CCB" w14:textId="77777777" w:rsidR="00C60ABD" w:rsidRPr="00B850D7" w:rsidRDefault="00C60ABD" w:rsidP="005D07D7">
            <w:pPr>
              <w:rPr>
                <w:rFonts w:ascii="Arial" w:hAnsi="Arial" w:cs="Arial"/>
                <w:b/>
                <w:sz w:val="20"/>
                <w:szCs w:val="20"/>
              </w:rPr>
            </w:pPr>
            <w:r w:rsidRPr="00B850D7">
              <w:rPr>
                <w:rFonts w:ascii="Arial" w:hAnsi="Arial" w:cs="Arial"/>
                <w:b/>
                <w:sz w:val="20"/>
                <w:szCs w:val="20"/>
              </w:rPr>
              <w:t>Ready now</w:t>
            </w:r>
          </w:p>
        </w:tc>
        <w:tc>
          <w:tcPr>
            <w:tcW w:w="2214" w:type="dxa"/>
            <w:tcBorders>
              <w:top w:val="nil"/>
              <w:left w:val="single" w:sz="12" w:space="0" w:color="FFFFFF" w:themeColor="background1"/>
              <w:bottom w:val="nil"/>
              <w:right w:val="single" w:sz="12" w:space="0" w:color="FFFFFF" w:themeColor="background1"/>
            </w:tcBorders>
            <w:shd w:val="clear" w:color="auto" w:fill="ACB9CA" w:themeFill="text2" w:themeFillTint="66"/>
            <w:vAlign w:val="center"/>
          </w:tcPr>
          <w:p w14:paraId="79EA928D" w14:textId="77777777" w:rsidR="00C60ABD" w:rsidRPr="00B850D7" w:rsidRDefault="00C60ABD" w:rsidP="005D07D7">
            <w:pPr>
              <w:rPr>
                <w:rFonts w:ascii="Arial" w:hAnsi="Arial" w:cs="Arial"/>
                <w:b/>
                <w:sz w:val="20"/>
                <w:szCs w:val="20"/>
              </w:rPr>
            </w:pPr>
            <w:r w:rsidRPr="00B850D7">
              <w:rPr>
                <w:rFonts w:ascii="Arial" w:hAnsi="Arial" w:cs="Arial"/>
                <w:b/>
                <w:sz w:val="20"/>
                <w:szCs w:val="20"/>
              </w:rPr>
              <w:t xml:space="preserve">1-2 years </w:t>
            </w:r>
          </w:p>
        </w:tc>
        <w:tc>
          <w:tcPr>
            <w:tcW w:w="2372" w:type="dxa"/>
            <w:tcBorders>
              <w:top w:val="nil"/>
              <w:left w:val="single" w:sz="12" w:space="0" w:color="FFFFFF" w:themeColor="background1"/>
              <w:bottom w:val="nil"/>
              <w:right w:val="nil"/>
            </w:tcBorders>
            <w:shd w:val="clear" w:color="auto" w:fill="ACB9CA" w:themeFill="text2" w:themeFillTint="66"/>
            <w:vAlign w:val="center"/>
          </w:tcPr>
          <w:p w14:paraId="37052043" w14:textId="77777777" w:rsidR="00C60ABD" w:rsidRPr="00B850D7" w:rsidRDefault="00C60ABD" w:rsidP="005D07D7">
            <w:pPr>
              <w:rPr>
                <w:rFonts w:ascii="Arial" w:hAnsi="Arial" w:cs="Arial"/>
                <w:b/>
                <w:sz w:val="20"/>
                <w:szCs w:val="20"/>
              </w:rPr>
            </w:pPr>
            <w:r w:rsidRPr="00B850D7">
              <w:rPr>
                <w:rFonts w:ascii="Arial" w:hAnsi="Arial" w:cs="Arial"/>
                <w:b/>
                <w:sz w:val="20"/>
                <w:szCs w:val="20"/>
              </w:rPr>
              <w:t xml:space="preserve">3 years  </w:t>
            </w:r>
          </w:p>
        </w:tc>
      </w:tr>
      <w:tr w:rsidR="00A80E00" w:rsidRPr="00B850D7" w14:paraId="17F684B1" w14:textId="77777777" w:rsidTr="00F5333A">
        <w:trPr>
          <w:trHeight w:val="493"/>
        </w:trPr>
        <w:tc>
          <w:tcPr>
            <w:tcW w:w="2344" w:type="dxa"/>
            <w:tcBorders>
              <w:top w:val="nil"/>
            </w:tcBorders>
            <w:shd w:val="clear" w:color="auto" w:fill="F2F2F2" w:themeFill="background1" w:themeFillShade="F2"/>
          </w:tcPr>
          <w:p w14:paraId="32503C7D" w14:textId="6DE6AE9F" w:rsidR="00C60ABD" w:rsidRPr="00B850D7" w:rsidRDefault="00C60ABD" w:rsidP="00EC65DB">
            <w:pPr>
              <w:spacing w:after="200"/>
              <w:rPr>
                <w:rFonts w:ascii="Arial" w:hAnsi="Arial" w:cs="Arial"/>
                <w:bCs/>
                <w:sz w:val="20"/>
                <w:szCs w:val="20"/>
              </w:rPr>
            </w:pPr>
            <w:r w:rsidRPr="00B850D7">
              <w:rPr>
                <w:rFonts w:ascii="Arial" w:hAnsi="Arial" w:cs="Arial"/>
                <w:bCs/>
                <w:sz w:val="20"/>
                <w:szCs w:val="20"/>
              </w:rPr>
              <w:t>[Insert role e.g., CEO, Chair</w:t>
            </w:r>
            <w:r w:rsidR="00123776" w:rsidRPr="00B850D7">
              <w:rPr>
                <w:rFonts w:ascii="Arial" w:hAnsi="Arial" w:cs="Arial"/>
                <w:bCs/>
                <w:sz w:val="20"/>
                <w:szCs w:val="20"/>
              </w:rPr>
              <w:t>, Deputy-Chair</w:t>
            </w:r>
            <w:r w:rsidRPr="00B850D7">
              <w:rPr>
                <w:rFonts w:ascii="Arial" w:hAnsi="Arial" w:cs="Arial"/>
                <w:bCs/>
                <w:sz w:val="20"/>
                <w:szCs w:val="20"/>
              </w:rPr>
              <w:t xml:space="preserve"> or Director] </w:t>
            </w:r>
          </w:p>
        </w:tc>
        <w:tc>
          <w:tcPr>
            <w:tcW w:w="2397" w:type="dxa"/>
            <w:tcBorders>
              <w:top w:val="nil"/>
            </w:tcBorders>
          </w:tcPr>
          <w:p w14:paraId="4B2D624C" w14:textId="77777777" w:rsidR="00C60ABD" w:rsidRPr="00B850D7" w:rsidRDefault="00C60ABD" w:rsidP="00EC65DB">
            <w:pPr>
              <w:spacing w:after="200"/>
              <w:rPr>
                <w:rFonts w:ascii="Arial" w:hAnsi="Arial" w:cs="Arial"/>
                <w:bCs/>
                <w:sz w:val="20"/>
                <w:szCs w:val="20"/>
              </w:rPr>
            </w:pPr>
            <w:r w:rsidRPr="00B850D7">
              <w:rPr>
                <w:rFonts w:ascii="Arial" w:hAnsi="Arial" w:cs="Arial"/>
                <w:bCs/>
                <w:sz w:val="20"/>
                <w:szCs w:val="20"/>
              </w:rPr>
              <w:t>[Potential Successor(s)]</w:t>
            </w:r>
          </w:p>
        </w:tc>
        <w:tc>
          <w:tcPr>
            <w:tcW w:w="2214" w:type="dxa"/>
            <w:tcBorders>
              <w:top w:val="nil"/>
            </w:tcBorders>
          </w:tcPr>
          <w:p w14:paraId="2720E41D" w14:textId="77777777" w:rsidR="00C60ABD" w:rsidRPr="00B850D7" w:rsidRDefault="00C60ABD" w:rsidP="00EC65DB">
            <w:pPr>
              <w:spacing w:after="200"/>
              <w:rPr>
                <w:rFonts w:ascii="Arial" w:hAnsi="Arial" w:cs="Arial"/>
                <w:bCs/>
                <w:sz w:val="20"/>
                <w:szCs w:val="20"/>
              </w:rPr>
            </w:pPr>
            <w:r w:rsidRPr="00B850D7">
              <w:rPr>
                <w:rFonts w:ascii="Arial" w:hAnsi="Arial" w:cs="Arial"/>
                <w:bCs/>
                <w:sz w:val="20"/>
                <w:szCs w:val="20"/>
              </w:rPr>
              <w:t>[Potential Successor(s)]</w:t>
            </w:r>
          </w:p>
        </w:tc>
        <w:tc>
          <w:tcPr>
            <w:tcW w:w="2372" w:type="dxa"/>
            <w:tcBorders>
              <w:top w:val="nil"/>
            </w:tcBorders>
          </w:tcPr>
          <w:p w14:paraId="33DBF298" w14:textId="77777777" w:rsidR="00C60ABD" w:rsidRPr="00B850D7" w:rsidRDefault="00C60ABD" w:rsidP="00EC65DB">
            <w:pPr>
              <w:spacing w:after="200"/>
              <w:rPr>
                <w:rFonts w:ascii="Arial" w:hAnsi="Arial" w:cs="Arial"/>
                <w:bCs/>
                <w:sz w:val="20"/>
                <w:szCs w:val="20"/>
              </w:rPr>
            </w:pPr>
            <w:r w:rsidRPr="00B850D7">
              <w:rPr>
                <w:rFonts w:ascii="Arial" w:hAnsi="Arial" w:cs="Arial"/>
                <w:bCs/>
                <w:sz w:val="20"/>
                <w:szCs w:val="20"/>
              </w:rPr>
              <w:t>[Potential Successor(s)]</w:t>
            </w:r>
          </w:p>
        </w:tc>
      </w:tr>
      <w:tr w:rsidR="00A80E00" w:rsidRPr="00B850D7" w14:paraId="63F77ED8" w14:textId="77777777" w:rsidTr="00F5333A">
        <w:trPr>
          <w:trHeight w:val="954"/>
        </w:trPr>
        <w:tc>
          <w:tcPr>
            <w:tcW w:w="2344" w:type="dxa"/>
            <w:shd w:val="clear" w:color="auto" w:fill="F2F2F2" w:themeFill="background1" w:themeFillShade="F2"/>
          </w:tcPr>
          <w:p w14:paraId="674D3B1D" w14:textId="72DC5D6A" w:rsidR="00C60ABD" w:rsidRPr="00B850D7" w:rsidRDefault="004D54B1" w:rsidP="00EC65DB">
            <w:pPr>
              <w:spacing w:after="200"/>
              <w:rPr>
                <w:rFonts w:ascii="Arial" w:hAnsi="Arial" w:cs="Arial"/>
                <w:bCs/>
                <w:sz w:val="20"/>
                <w:szCs w:val="20"/>
              </w:rPr>
            </w:pPr>
            <w:r w:rsidRPr="00B850D7">
              <w:rPr>
                <w:rFonts w:ascii="Arial" w:hAnsi="Arial" w:cs="Arial"/>
                <w:bCs/>
                <w:sz w:val="20"/>
                <w:szCs w:val="20"/>
              </w:rPr>
              <w:t xml:space="preserve">[Insert role e.g., CEO, Chair, Deputy-Chair or Director] </w:t>
            </w:r>
            <w:r w:rsidR="00C60ABD" w:rsidRPr="00B850D7">
              <w:rPr>
                <w:rFonts w:ascii="Arial" w:hAnsi="Arial" w:cs="Arial"/>
                <w:bCs/>
                <w:sz w:val="20"/>
                <w:szCs w:val="20"/>
              </w:rPr>
              <w:t xml:space="preserve"> </w:t>
            </w:r>
          </w:p>
        </w:tc>
        <w:tc>
          <w:tcPr>
            <w:tcW w:w="2397" w:type="dxa"/>
          </w:tcPr>
          <w:p w14:paraId="18E1A5F3" w14:textId="77777777" w:rsidR="00C60ABD" w:rsidRPr="00B850D7" w:rsidRDefault="00C60ABD" w:rsidP="00EC65DB">
            <w:pPr>
              <w:spacing w:after="200"/>
              <w:rPr>
                <w:rFonts w:ascii="Arial" w:hAnsi="Arial" w:cs="Arial"/>
                <w:bCs/>
                <w:sz w:val="20"/>
                <w:szCs w:val="20"/>
              </w:rPr>
            </w:pPr>
            <w:r w:rsidRPr="00B850D7">
              <w:rPr>
                <w:rFonts w:ascii="Arial" w:hAnsi="Arial" w:cs="Arial"/>
                <w:bCs/>
                <w:sz w:val="20"/>
                <w:szCs w:val="20"/>
              </w:rPr>
              <w:t>[Potential Successor(s)]</w:t>
            </w:r>
          </w:p>
        </w:tc>
        <w:tc>
          <w:tcPr>
            <w:tcW w:w="2214" w:type="dxa"/>
          </w:tcPr>
          <w:p w14:paraId="23A809A9" w14:textId="77777777" w:rsidR="00C60ABD" w:rsidRPr="00B850D7" w:rsidRDefault="00C60ABD" w:rsidP="00EC65DB">
            <w:pPr>
              <w:spacing w:after="200"/>
              <w:rPr>
                <w:rFonts w:ascii="Arial" w:hAnsi="Arial" w:cs="Arial"/>
                <w:bCs/>
                <w:sz w:val="20"/>
                <w:szCs w:val="20"/>
              </w:rPr>
            </w:pPr>
            <w:r w:rsidRPr="00B850D7">
              <w:rPr>
                <w:rFonts w:ascii="Arial" w:hAnsi="Arial" w:cs="Arial"/>
                <w:bCs/>
                <w:sz w:val="20"/>
                <w:szCs w:val="20"/>
              </w:rPr>
              <w:t>[Potential Successor(s)]</w:t>
            </w:r>
          </w:p>
        </w:tc>
        <w:tc>
          <w:tcPr>
            <w:tcW w:w="2372" w:type="dxa"/>
          </w:tcPr>
          <w:p w14:paraId="00875C95" w14:textId="77777777" w:rsidR="00C60ABD" w:rsidRPr="00B850D7" w:rsidRDefault="00C60ABD" w:rsidP="00EC65DB">
            <w:pPr>
              <w:spacing w:after="200"/>
              <w:rPr>
                <w:rFonts w:ascii="Arial" w:hAnsi="Arial" w:cs="Arial"/>
                <w:bCs/>
                <w:sz w:val="20"/>
                <w:szCs w:val="20"/>
              </w:rPr>
            </w:pPr>
            <w:r w:rsidRPr="00B850D7">
              <w:rPr>
                <w:rFonts w:ascii="Arial" w:hAnsi="Arial" w:cs="Arial"/>
                <w:bCs/>
                <w:sz w:val="20"/>
                <w:szCs w:val="20"/>
              </w:rPr>
              <w:t>[Potential Successor(s)]</w:t>
            </w:r>
          </w:p>
        </w:tc>
      </w:tr>
    </w:tbl>
    <w:p w14:paraId="10E24592" w14:textId="77777777" w:rsidR="002E754F" w:rsidRDefault="002E754F">
      <w:pPr>
        <w:rPr>
          <w:rFonts w:ascii="Arial" w:hAnsi="Arial" w:cs="Arial"/>
          <w:b/>
          <w:bCs/>
          <w:sz w:val="20"/>
          <w:szCs w:val="20"/>
        </w:rPr>
      </w:pPr>
      <w:bookmarkStart w:id="5" w:name="_Toc75334155"/>
      <w:bookmarkEnd w:id="3"/>
      <w:bookmarkEnd w:id="4"/>
      <w:r>
        <w:rPr>
          <w:rFonts w:ascii="Arial" w:hAnsi="Arial" w:cs="Arial"/>
          <w:b/>
          <w:bCs/>
          <w:sz w:val="20"/>
          <w:szCs w:val="20"/>
        </w:rPr>
        <w:br w:type="page"/>
      </w:r>
    </w:p>
    <w:p w14:paraId="2C708731" w14:textId="7CA63F96" w:rsidR="006B658A" w:rsidRPr="00B850D7" w:rsidRDefault="006B658A" w:rsidP="00446571">
      <w:pPr>
        <w:spacing w:line="240" w:lineRule="auto"/>
        <w:rPr>
          <w:rFonts w:ascii="Arial" w:hAnsi="Arial" w:cs="Arial"/>
          <w:b/>
          <w:bCs/>
          <w:sz w:val="20"/>
          <w:szCs w:val="20"/>
        </w:rPr>
      </w:pPr>
      <w:r w:rsidRPr="00B850D7">
        <w:rPr>
          <w:rFonts w:ascii="Arial" w:hAnsi="Arial" w:cs="Arial"/>
          <w:b/>
          <w:bCs/>
          <w:sz w:val="20"/>
          <w:szCs w:val="20"/>
        </w:rPr>
        <w:lastRenderedPageBreak/>
        <w:t>Training programs</w:t>
      </w:r>
      <w:bookmarkEnd w:id="5"/>
    </w:p>
    <w:p w14:paraId="4DA1CD44" w14:textId="690A7356" w:rsidR="00445FCC" w:rsidRPr="00B850D7" w:rsidRDefault="00445FCC" w:rsidP="00446571">
      <w:pPr>
        <w:spacing w:line="240" w:lineRule="auto"/>
        <w:rPr>
          <w:rFonts w:ascii="Arial" w:hAnsi="Arial" w:cs="Arial"/>
          <w:i/>
          <w:iCs/>
          <w:sz w:val="20"/>
          <w:szCs w:val="20"/>
        </w:rPr>
      </w:pPr>
      <w:r w:rsidRPr="00B850D7">
        <w:rPr>
          <w:rFonts w:ascii="Arial" w:hAnsi="Arial" w:cs="Arial"/>
          <w:i/>
          <w:iCs/>
          <w:sz w:val="20"/>
          <w:szCs w:val="20"/>
          <w:highlight w:val="green"/>
        </w:rPr>
        <w:t xml:space="preserve">Delete after use: The highest level of maturity for sporting organisations will plan for the departure of all key roles and build this into their development plans and training needs. </w:t>
      </w:r>
      <w:r w:rsidR="00986367" w:rsidRPr="00B850D7">
        <w:rPr>
          <w:rFonts w:ascii="Arial" w:hAnsi="Arial" w:cs="Arial"/>
          <w:i/>
          <w:iCs/>
          <w:sz w:val="20"/>
          <w:szCs w:val="20"/>
          <w:highlight w:val="green"/>
        </w:rPr>
        <w:t>Mature sporting organisations will be able to identify the training and development needs based off director and CEO performance evaluations.</w:t>
      </w:r>
      <w:r w:rsidR="00986367" w:rsidRPr="00B850D7">
        <w:rPr>
          <w:rFonts w:ascii="Arial" w:hAnsi="Arial" w:cs="Arial"/>
          <w:i/>
          <w:iCs/>
          <w:sz w:val="20"/>
          <w:szCs w:val="20"/>
        </w:rPr>
        <w:t xml:space="preserve"> </w:t>
      </w:r>
    </w:p>
    <w:p w14:paraId="7F1C8312" w14:textId="12E3F103" w:rsidR="000161E0" w:rsidRPr="00B850D7" w:rsidRDefault="003720A1" w:rsidP="00446571">
      <w:pPr>
        <w:spacing w:line="240" w:lineRule="auto"/>
        <w:rPr>
          <w:rFonts w:ascii="Arial" w:hAnsi="Arial" w:cs="Arial"/>
          <w:i/>
          <w:iCs/>
          <w:sz w:val="20"/>
          <w:szCs w:val="20"/>
        </w:rPr>
      </w:pPr>
      <w:r w:rsidRPr="00B850D7">
        <w:rPr>
          <w:rFonts w:ascii="Arial" w:hAnsi="Arial" w:cs="Arial"/>
          <w:i/>
          <w:iCs/>
          <w:sz w:val="20"/>
          <w:szCs w:val="20"/>
        </w:rPr>
        <w:t>Identify any</w:t>
      </w:r>
      <w:r w:rsidR="006B658A" w:rsidRPr="00B850D7">
        <w:rPr>
          <w:rFonts w:ascii="Arial" w:hAnsi="Arial" w:cs="Arial"/>
          <w:i/>
          <w:iCs/>
          <w:sz w:val="20"/>
          <w:szCs w:val="20"/>
        </w:rPr>
        <w:t xml:space="preserve"> training programs</w:t>
      </w:r>
      <w:r w:rsidR="004F5C22" w:rsidRPr="00B850D7">
        <w:rPr>
          <w:rFonts w:ascii="Arial" w:hAnsi="Arial" w:cs="Arial"/>
          <w:i/>
          <w:iCs/>
          <w:sz w:val="20"/>
          <w:szCs w:val="20"/>
        </w:rPr>
        <w:t xml:space="preserve"> (internal or external)</w:t>
      </w:r>
      <w:r w:rsidR="006B658A" w:rsidRPr="00B850D7">
        <w:rPr>
          <w:rFonts w:ascii="Arial" w:hAnsi="Arial" w:cs="Arial"/>
          <w:i/>
          <w:iCs/>
          <w:sz w:val="20"/>
          <w:szCs w:val="20"/>
        </w:rPr>
        <w:t xml:space="preserve"> </w:t>
      </w:r>
      <w:r w:rsidRPr="00B850D7">
        <w:rPr>
          <w:rFonts w:ascii="Arial" w:hAnsi="Arial" w:cs="Arial"/>
          <w:i/>
          <w:iCs/>
          <w:sz w:val="20"/>
          <w:szCs w:val="20"/>
        </w:rPr>
        <w:t>available for potential</w:t>
      </w:r>
      <w:r w:rsidR="006B658A" w:rsidRPr="00B850D7">
        <w:rPr>
          <w:rFonts w:ascii="Arial" w:hAnsi="Arial" w:cs="Arial"/>
          <w:i/>
          <w:iCs/>
          <w:sz w:val="20"/>
          <w:szCs w:val="20"/>
        </w:rPr>
        <w:t xml:space="preserve"> </w:t>
      </w:r>
      <w:r w:rsidR="00D30A67" w:rsidRPr="00B850D7">
        <w:rPr>
          <w:rFonts w:ascii="Arial" w:hAnsi="Arial" w:cs="Arial"/>
          <w:i/>
          <w:iCs/>
          <w:sz w:val="20"/>
          <w:szCs w:val="20"/>
        </w:rPr>
        <w:t>successors, for example,</w:t>
      </w:r>
      <w:r w:rsidRPr="00B850D7">
        <w:rPr>
          <w:rFonts w:ascii="Arial" w:hAnsi="Arial" w:cs="Arial"/>
          <w:i/>
          <w:iCs/>
          <w:sz w:val="20"/>
          <w:szCs w:val="20"/>
        </w:rPr>
        <w:t xml:space="preserve"> the ASC’s </w:t>
      </w:r>
      <w:r w:rsidR="00D30A67" w:rsidRPr="00B850D7">
        <w:rPr>
          <w:rFonts w:ascii="Arial" w:hAnsi="Arial" w:cs="Arial"/>
          <w:i/>
          <w:iCs/>
          <w:sz w:val="20"/>
          <w:szCs w:val="20"/>
        </w:rPr>
        <w:t xml:space="preserve">director education program. </w:t>
      </w:r>
      <w:r w:rsidRPr="00B850D7">
        <w:rPr>
          <w:rFonts w:ascii="Arial" w:hAnsi="Arial" w:cs="Arial"/>
          <w:i/>
          <w:iCs/>
          <w:sz w:val="20"/>
          <w:szCs w:val="20"/>
        </w:rPr>
        <w:t>Consider the</w:t>
      </w:r>
      <w:r w:rsidR="006B658A" w:rsidRPr="00B850D7">
        <w:rPr>
          <w:rFonts w:ascii="Arial" w:hAnsi="Arial" w:cs="Arial"/>
          <w:i/>
          <w:iCs/>
          <w:sz w:val="20"/>
          <w:szCs w:val="20"/>
        </w:rPr>
        <w:t xml:space="preserve"> </w:t>
      </w:r>
      <w:r w:rsidR="00D30A67" w:rsidRPr="00B850D7">
        <w:rPr>
          <w:rFonts w:ascii="Arial" w:hAnsi="Arial" w:cs="Arial"/>
          <w:i/>
          <w:iCs/>
          <w:sz w:val="20"/>
          <w:szCs w:val="20"/>
        </w:rPr>
        <w:t>on-the-job</w:t>
      </w:r>
      <w:r w:rsidR="006B658A" w:rsidRPr="00B850D7">
        <w:rPr>
          <w:rFonts w:ascii="Arial" w:hAnsi="Arial" w:cs="Arial"/>
          <w:i/>
          <w:iCs/>
          <w:sz w:val="20"/>
          <w:szCs w:val="20"/>
        </w:rPr>
        <w:t xml:space="preserve"> exposure opportunities </w:t>
      </w:r>
      <w:r w:rsidRPr="00B850D7">
        <w:rPr>
          <w:rFonts w:ascii="Arial" w:hAnsi="Arial" w:cs="Arial"/>
          <w:i/>
          <w:iCs/>
          <w:sz w:val="20"/>
          <w:szCs w:val="20"/>
        </w:rPr>
        <w:t xml:space="preserve">you can provide, for example, </w:t>
      </w:r>
      <w:r w:rsidR="00D30A67" w:rsidRPr="00B850D7">
        <w:rPr>
          <w:rFonts w:ascii="Arial" w:hAnsi="Arial" w:cs="Arial"/>
          <w:i/>
          <w:iCs/>
          <w:sz w:val="20"/>
          <w:szCs w:val="20"/>
        </w:rPr>
        <w:t xml:space="preserve">for senior staff or potential CEO successors, increased engagement with the board or lead on strategic projects. </w:t>
      </w:r>
      <w:bookmarkStart w:id="6" w:name="_Toc355000459"/>
      <w:bookmarkStart w:id="7" w:name="_Toc75334157"/>
    </w:p>
    <w:p w14:paraId="0376E62A" w14:textId="1760FED2" w:rsidR="00671DAB" w:rsidRPr="00B850D7" w:rsidRDefault="00671DAB" w:rsidP="00446571">
      <w:pPr>
        <w:spacing w:line="240" w:lineRule="auto"/>
        <w:rPr>
          <w:rFonts w:ascii="Arial" w:hAnsi="Arial" w:cs="Arial"/>
          <w:b/>
          <w:bCs/>
          <w:sz w:val="20"/>
          <w:szCs w:val="20"/>
        </w:rPr>
      </w:pPr>
      <w:r w:rsidRPr="00B850D7">
        <w:rPr>
          <w:rFonts w:ascii="Arial" w:hAnsi="Arial" w:cs="Arial"/>
          <w:b/>
          <w:bCs/>
          <w:sz w:val="20"/>
          <w:szCs w:val="20"/>
        </w:rPr>
        <w:t>Contingency/risk management</w:t>
      </w:r>
      <w:bookmarkEnd w:id="6"/>
      <w:bookmarkEnd w:id="7"/>
    </w:p>
    <w:p w14:paraId="03688937" w14:textId="659E4DB0" w:rsidR="00671DAB" w:rsidRPr="00B850D7" w:rsidRDefault="006D6F87" w:rsidP="00671DAB">
      <w:pPr>
        <w:spacing w:after="120" w:line="240" w:lineRule="auto"/>
        <w:rPr>
          <w:rFonts w:ascii="Arial" w:hAnsi="Arial" w:cs="Arial"/>
          <w:iCs/>
          <w:sz w:val="20"/>
          <w:szCs w:val="20"/>
        </w:rPr>
      </w:pPr>
      <w:r w:rsidRPr="00B850D7">
        <w:rPr>
          <w:rFonts w:ascii="Arial" w:hAnsi="Arial" w:cs="Arial"/>
          <w:iCs/>
          <w:sz w:val="20"/>
          <w:szCs w:val="20"/>
        </w:rPr>
        <w:t xml:space="preserve">The below table outlines </w:t>
      </w:r>
      <w:r w:rsidR="00ED1453" w:rsidRPr="00B850D7">
        <w:rPr>
          <w:rFonts w:ascii="Arial" w:hAnsi="Arial" w:cs="Arial"/>
          <w:iCs/>
          <w:sz w:val="20"/>
          <w:szCs w:val="20"/>
        </w:rPr>
        <w:t xml:space="preserve">the potential risks </w:t>
      </w:r>
      <w:r w:rsidR="00671DAB" w:rsidRPr="00B850D7">
        <w:rPr>
          <w:rFonts w:ascii="Arial" w:hAnsi="Arial" w:cs="Arial"/>
          <w:iCs/>
          <w:sz w:val="20"/>
          <w:szCs w:val="20"/>
        </w:rPr>
        <w:t>to the succession</w:t>
      </w:r>
      <w:r w:rsidR="00ED1453" w:rsidRPr="00B850D7">
        <w:rPr>
          <w:rFonts w:ascii="Arial" w:hAnsi="Arial" w:cs="Arial"/>
          <w:iCs/>
          <w:sz w:val="20"/>
          <w:szCs w:val="20"/>
        </w:rPr>
        <w:t xml:space="preserve"> plan</w:t>
      </w:r>
      <w:r w:rsidR="00671DAB" w:rsidRPr="00B850D7">
        <w:rPr>
          <w:rFonts w:ascii="Arial" w:hAnsi="Arial" w:cs="Arial"/>
          <w:iCs/>
          <w:sz w:val="20"/>
          <w:szCs w:val="20"/>
        </w:rPr>
        <w:t xml:space="preserve"> and any contingencies</w:t>
      </w:r>
      <w:r w:rsidR="00ED1453" w:rsidRPr="00B850D7">
        <w:rPr>
          <w:rFonts w:ascii="Arial" w:hAnsi="Arial" w:cs="Arial"/>
          <w:iCs/>
          <w:sz w:val="20"/>
          <w:szCs w:val="20"/>
        </w:rPr>
        <w:t>.</w:t>
      </w:r>
    </w:p>
    <w:tbl>
      <w:tblPr>
        <w:tblStyle w:val="TableClassic1"/>
        <w:tblW w:w="5000"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A table with space to enter details of contingencies under the headings: Succession risk (What can go wrong while the succession plan is being implemented? What is the potential impact to your business), Likelihood (Highly Unlikely, Unlikely, Likely, Highly Likely), Impact (High, Medium, Low) and Contingency (What is your contingency plan in the event that this risk happens?)."/>
      </w:tblPr>
      <w:tblGrid>
        <w:gridCol w:w="3191"/>
        <w:gridCol w:w="1918"/>
        <w:gridCol w:w="1280"/>
        <w:gridCol w:w="2941"/>
      </w:tblGrid>
      <w:tr w:rsidR="00A80E00" w:rsidRPr="00B850D7" w14:paraId="65820672" w14:textId="77777777" w:rsidTr="005039BA">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000" w:firstRow="0" w:lastRow="0" w:firstColumn="1" w:lastColumn="0" w:oddVBand="0" w:evenVBand="0" w:oddHBand="0" w:evenHBand="0" w:firstRowFirstColumn="0" w:firstRowLastColumn="0" w:lastRowFirstColumn="0" w:lastRowLastColumn="0"/>
            <w:tcW w:w="1710" w:type="pct"/>
            <w:tcBorders>
              <w:top w:val="single" w:sz="12" w:space="0" w:color="FFFFFF" w:themeColor="background1"/>
              <w:left w:val="single" w:sz="12" w:space="0" w:color="FFFFFF" w:themeColor="background1"/>
              <w:bottom w:val="single" w:sz="12" w:space="0" w:color="A6A6A6" w:themeColor="background1" w:themeShade="A6"/>
              <w:right w:val="single" w:sz="12" w:space="0" w:color="FFFFFF" w:themeColor="background1"/>
            </w:tcBorders>
            <w:shd w:val="clear" w:color="auto" w:fill="D5DCE4" w:themeFill="text2" w:themeFillTint="33"/>
            <w:hideMark/>
          </w:tcPr>
          <w:p w14:paraId="5C64C00C" w14:textId="77777777" w:rsidR="00671DAB" w:rsidRPr="00B850D7" w:rsidRDefault="00671DAB" w:rsidP="0017491E">
            <w:pPr>
              <w:pStyle w:val="TableHeading"/>
              <w:rPr>
                <w:rFonts w:ascii="Arial" w:hAnsi="Arial" w:cs="Arial"/>
                <w:i w:val="0"/>
                <w:iCs w:val="0"/>
                <w:szCs w:val="20"/>
              </w:rPr>
            </w:pPr>
            <w:r w:rsidRPr="00B850D7">
              <w:rPr>
                <w:rFonts w:ascii="Arial" w:hAnsi="Arial" w:cs="Arial"/>
                <w:i w:val="0"/>
                <w:iCs w:val="0"/>
                <w:szCs w:val="20"/>
              </w:rPr>
              <w:t>Succession risk</w:t>
            </w:r>
          </w:p>
        </w:tc>
        <w:tc>
          <w:tcPr>
            <w:tcW w:w="1028" w:type="pct"/>
            <w:tcBorders>
              <w:top w:val="single" w:sz="12" w:space="0" w:color="FFFFFF" w:themeColor="background1"/>
              <w:left w:val="single" w:sz="12" w:space="0" w:color="FFFFFF" w:themeColor="background1"/>
              <w:bottom w:val="single" w:sz="12" w:space="0" w:color="A6A6A6" w:themeColor="background1" w:themeShade="A6"/>
              <w:right w:val="single" w:sz="12" w:space="0" w:color="FFFFFF" w:themeColor="background1"/>
            </w:tcBorders>
            <w:shd w:val="clear" w:color="auto" w:fill="D5DCE4" w:themeFill="text2" w:themeFillTint="33"/>
            <w:hideMark/>
          </w:tcPr>
          <w:p w14:paraId="202867A0" w14:textId="77777777" w:rsidR="00671DAB" w:rsidRPr="00B850D7" w:rsidRDefault="00671DAB" w:rsidP="0017491E">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i w:val="0"/>
                <w:iCs w:val="0"/>
                <w:szCs w:val="20"/>
              </w:rPr>
            </w:pPr>
            <w:r w:rsidRPr="00B850D7">
              <w:rPr>
                <w:rFonts w:ascii="Arial" w:hAnsi="Arial" w:cs="Arial"/>
                <w:i w:val="0"/>
                <w:iCs w:val="0"/>
                <w:szCs w:val="20"/>
              </w:rPr>
              <w:t>Likelihood</w:t>
            </w:r>
          </w:p>
        </w:tc>
        <w:tc>
          <w:tcPr>
            <w:tcW w:w="686" w:type="pct"/>
            <w:tcBorders>
              <w:top w:val="single" w:sz="12" w:space="0" w:color="FFFFFF" w:themeColor="background1"/>
              <w:left w:val="single" w:sz="12" w:space="0" w:color="FFFFFF" w:themeColor="background1"/>
              <w:bottom w:val="single" w:sz="12" w:space="0" w:color="A6A6A6" w:themeColor="background1" w:themeShade="A6"/>
              <w:right w:val="single" w:sz="12" w:space="0" w:color="FFFFFF" w:themeColor="background1"/>
            </w:tcBorders>
            <w:shd w:val="clear" w:color="auto" w:fill="D5DCE4" w:themeFill="text2" w:themeFillTint="33"/>
            <w:hideMark/>
          </w:tcPr>
          <w:p w14:paraId="491C21BE" w14:textId="77777777" w:rsidR="00671DAB" w:rsidRPr="00B850D7" w:rsidRDefault="00671DAB" w:rsidP="0017491E">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i w:val="0"/>
                <w:iCs w:val="0"/>
                <w:szCs w:val="20"/>
              </w:rPr>
            </w:pPr>
            <w:r w:rsidRPr="00B850D7">
              <w:rPr>
                <w:rFonts w:ascii="Arial" w:hAnsi="Arial" w:cs="Arial"/>
                <w:i w:val="0"/>
                <w:iCs w:val="0"/>
                <w:szCs w:val="20"/>
              </w:rPr>
              <w:t>Impact</w:t>
            </w:r>
          </w:p>
        </w:tc>
        <w:tc>
          <w:tcPr>
            <w:tcW w:w="1576" w:type="pct"/>
            <w:tcBorders>
              <w:top w:val="single" w:sz="12" w:space="0" w:color="FFFFFF" w:themeColor="background1"/>
              <w:left w:val="single" w:sz="12" w:space="0" w:color="FFFFFF" w:themeColor="background1"/>
              <w:bottom w:val="single" w:sz="12" w:space="0" w:color="A6A6A6" w:themeColor="background1" w:themeShade="A6"/>
              <w:right w:val="single" w:sz="12" w:space="0" w:color="FFFFFF" w:themeColor="background1"/>
            </w:tcBorders>
            <w:shd w:val="clear" w:color="auto" w:fill="D5DCE4" w:themeFill="text2" w:themeFillTint="33"/>
            <w:hideMark/>
          </w:tcPr>
          <w:p w14:paraId="57474DD7" w14:textId="77777777" w:rsidR="00671DAB" w:rsidRPr="00B850D7" w:rsidRDefault="00671DAB" w:rsidP="0017491E">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i w:val="0"/>
                <w:iCs w:val="0"/>
                <w:szCs w:val="20"/>
              </w:rPr>
            </w:pPr>
            <w:r w:rsidRPr="00B850D7">
              <w:rPr>
                <w:rFonts w:ascii="Arial" w:hAnsi="Arial" w:cs="Arial"/>
                <w:i w:val="0"/>
                <w:iCs w:val="0"/>
                <w:szCs w:val="20"/>
              </w:rPr>
              <w:t>Contingency</w:t>
            </w:r>
          </w:p>
        </w:tc>
      </w:tr>
      <w:tr w:rsidR="00A80E00" w:rsidRPr="00B850D7" w14:paraId="414E20A9" w14:textId="77777777" w:rsidTr="005039BA">
        <w:trPr>
          <w:cantSplit/>
          <w:trHeight w:val="315"/>
        </w:trPr>
        <w:tc>
          <w:tcPr>
            <w:cnfStyle w:val="001000000000" w:firstRow="0" w:lastRow="0" w:firstColumn="1" w:lastColumn="0" w:oddVBand="0" w:evenVBand="0" w:oddHBand="0" w:evenHBand="0" w:firstRowFirstColumn="0" w:firstRowLastColumn="0" w:lastRowFirstColumn="0" w:lastRowLastColumn="0"/>
            <w:tcW w:w="171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hideMark/>
          </w:tcPr>
          <w:p w14:paraId="4315FDF1" w14:textId="6F1FDD20" w:rsidR="00ED1453" w:rsidRPr="00B850D7" w:rsidRDefault="00671DAB" w:rsidP="0017491E">
            <w:pPr>
              <w:pStyle w:val="TableText"/>
              <w:rPr>
                <w:rFonts w:ascii="Arial" w:hAnsi="Arial" w:cs="Arial"/>
                <w:szCs w:val="20"/>
              </w:rPr>
            </w:pPr>
            <w:r w:rsidRPr="00B850D7">
              <w:rPr>
                <w:rFonts w:ascii="Arial" w:hAnsi="Arial" w:cs="Arial"/>
                <w:szCs w:val="20"/>
              </w:rPr>
              <w:t>[What can go wrong while the succession plan is being implemented? What is the potential impact to your organisation?]</w:t>
            </w:r>
          </w:p>
          <w:p w14:paraId="483E3F58" w14:textId="45DA3928" w:rsidR="00ED1453" w:rsidRPr="00B850D7" w:rsidRDefault="00ED1453" w:rsidP="0017491E">
            <w:pPr>
              <w:pStyle w:val="TableText"/>
              <w:rPr>
                <w:rFonts w:ascii="Arial" w:hAnsi="Arial" w:cs="Arial"/>
                <w:i/>
                <w:iCs/>
                <w:szCs w:val="20"/>
              </w:rPr>
            </w:pPr>
            <w:r w:rsidRPr="00B850D7">
              <w:rPr>
                <w:rFonts w:ascii="Arial" w:hAnsi="Arial" w:cs="Arial"/>
                <w:i/>
                <w:iCs/>
                <w:szCs w:val="20"/>
              </w:rPr>
              <w:t>For example: a sudden or unexpected departure of the CEO or Chair</w:t>
            </w:r>
          </w:p>
        </w:tc>
        <w:tc>
          <w:tcPr>
            <w:tcW w:w="1028"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hideMark/>
          </w:tcPr>
          <w:p w14:paraId="1710FD72" w14:textId="77777777" w:rsidR="00671DAB" w:rsidRPr="00B850D7" w:rsidRDefault="00671DAB" w:rsidP="0017491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B850D7">
              <w:rPr>
                <w:rFonts w:ascii="Arial" w:hAnsi="Arial" w:cs="Arial"/>
                <w:szCs w:val="20"/>
              </w:rPr>
              <w:t>[Highly Unlikely, Unlikely, Likely, Highly Likely.]</w:t>
            </w:r>
          </w:p>
        </w:tc>
        <w:tc>
          <w:tcPr>
            <w:tcW w:w="686"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hideMark/>
          </w:tcPr>
          <w:p w14:paraId="01D7B62A" w14:textId="77777777" w:rsidR="00671DAB" w:rsidRPr="00B850D7" w:rsidRDefault="00671DAB" w:rsidP="0017491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B850D7">
              <w:rPr>
                <w:rFonts w:ascii="Arial" w:hAnsi="Arial" w:cs="Arial"/>
                <w:szCs w:val="20"/>
              </w:rPr>
              <w:t>[High, Medium, Low.]</w:t>
            </w:r>
          </w:p>
        </w:tc>
        <w:tc>
          <w:tcPr>
            <w:tcW w:w="1576"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hideMark/>
          </w:tcPr>
          <w:p w14:paraId="3820B94E" w14:textId="55F325F3" w:rsidR="00ED1453" w:rsidRPr="00B850D7" w:rsidRDefault="00671DAB" w:rsidP="0017491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B850D7">
              <w:rPr>
                <w:rFonts w:ascii="Arial" w:hAnsi="Arial" w:cs="Arial"/>
                <w:szCs w:val="20"/>
              </w:rPr>
              <w:t>[What is your contingency plan if this risk happens?</w:t>
            </w:r>
            <w:r w:rsidR="00191F7B" w:rsidRPr="00B850D7">
              <w:rPr>
                <w:rFonts w:ascii="Arial" w:hAnsi="Arial" w:cs="Arial"/>
                <w:szCs w:val="20"/>
              </w:rPr>
              <w:t xml:space="preserve"> </w:t>
            </w:r>
          </w:p>
          <w:p w14:paraId="4B742221" w14:textId="5096CCF6" w:rsidR="00671DAB" w:rsidRPr="00B850D7" w:rsidRDefault="00ED1453" w:rsidP="0017491E">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iCs/>
                <w:szCs w:val="20"/>
              </w:rPr>
            </w:pPr>
            <w:r w:rsidRPr="00B850D7">
              <w:rPr>
                <w:rFonts w:ascii="Arial" w:hAnsi="Arial" w:cs="Arial"/>
                <w:i/>
                <w:iCs/>
                <w:szCs w:val="20"/>
              </w:rPr>
              <w:t xml:space="preserve">For example: </w:t>
            </w:r>
            <w:r w:rsidR="00191F7B" w:rsidRPr="00B850D7">
              <w:rPr>
                <w:rFonts w:ascii="Arial" w:hAnsi="Arial" w:cs="Arial"/>
                <w:i/>
                <w:iCs/>
                <w:szCs w:val="20"/>
              </w:rPr>
              <w:t>business continuity plan</w:t>
            </w:r>
            <w:r w:rsidRPr="00B850D7">
              <w:rPr>
                <w:rFonts w:ascii="Arial" w:hAnsi="Arial" w:cs="Arial"/>
                <w:i/>
                <w:iCs/>
                <w:szCs w:val="20"/>
              </w:rPr>
              <w:t>s in place</w:t>
            </w:r>
            <w:r w:rsidR="00D74B97" w:rsidRPr="00B850D7">
              <w:rPr>
                <w:rFonts w:ascii="Arial" w:hAnsi="Arial" w:cs="Arial"/>
                <w:i/>
                <w:iCs/>
                <w:szCs w:val="20"/>
              </w:rPr>
              <w:t xml:space="preserve"> including passwords, access etc</w:t>
            </w:r>
            <w:r w:rsidRPr="00B850D7">
              <w:rPr>
                <w:rFonts w:ascii="Arial" w:hAnsi="Arial" w:cs="Arial"/>
                <w:i/>
                <w:iCs/>
                <w:szCs w:val="20"/>
              </w:rPr>
              <w:t>.</w:t>
            </w:r>
          </w:p>
        </w:tc>
      </w:tr>
    </w:tbl>
    <w:p w14:paraId="19ECE215" w14:textId="141E0CDA" w:rsidR="0034292F" w:rsidRPr="00B850D7" w:rsidRDefault="00A34C70" w:rsidP="00AB7EE0">
      <w:pPr>
        <w:pStyle w:val="Heading1"/>
        <w:spacing w:before="120" w:after="120"/>
        <w:rPr>
          <w:rFonts w:ascii="Arial" w:hAnsi="Arial" w:cs="Arial"/>
          <w:color w:val="007CB3"/>
          <w:sz w:val="20"/>
          <w:szCs w:val="20"/>
        </w:rPr>
      </w:pPr>
      <w:r w:rsidRPr="00B850D7">
        <w:rPr>
          <w:rFonts w:ascii="Arial" w:hAnsi="Arial" w:cs="Arial"/>
          <w:color w:val="007CB3"/>
          <w:sz w:val="20"/>
          <w:szCs w:val="20"/>
        </w:rPr>
        <w:t>Build</w:t>
      </w:r>
      <w:r w:rsidR="00525905" w:rsidRPr="00B850D7">
        <w:rPr>
          <w:rFonts w:ascii="Arial" w:hAnsi="Arial" w:cs="Arial"/>
          <w:color w:val="007CB3"/>
          <w:sz w:val="20"/>
          <w:szCs w:val="20"/>
        </w:rPr>
        <w:t xml:space="preserve"> development plan</w:t>
      </w:r>
      <w:r w:rsidR="004D37C0" w:rsidRPr="00B850D7">
        <w:rPr>
          <w:rFonts w:ascii="Arial" w:hAnsi="Arial" w:cs="Arial"/>
          <w:color w:val="007CB3"/>
          <w:sz w:val="20"/>
          <w:szCs w:val="20"/>
        </w:rPr>
        <w:t>(s)</w:t>
      </w:r>
    </w:p>
    <w:p w14:paraId="3D838377" w14:textId="77777777" w:rsidR="0026001B" w:rsidRPr="00B850D7" w:rsidRDefault="007A2E51" w:rsidP="00D136ED">
      <w:pPr>
        <w:spacing w:line="240" w:lineRule="auto"/>
        <w:rPr>
          <w:rFonts w:ascii="Arial" w:hAnsi="Arial" w:cs="Arial"/>
          <w:sz w:val="20"/>
          <w:szCs w:val="20"/>
        </w:rPr>
      </w:pPr>
      <w:r w:rsidRPr="00B850D7">
        <w:rPr>
          <w:rFonts w:ascii="Arial" w:hAnsi="Arial" w:cs="Arial"/>
          <w:sz w:val="20"/>
          <w:szCs w:val="20"/>
        </w:rPr>
        <w:t xml:space="preserve">The below table outlines the relevant development plans for </w:t>
      </w:r>
      <w:r w:rsidR="0026001B" w:rsidRPr="00B850D7">
        <w:rPr>
          <w:rFonts w:ascii="Arial" w:hAnsi="Arial" w:cs="Arial"/>
          <w:sz w:val="20"/>
          <w:szCs w:val="20"/>
        </w:rPr>
        <w:t xml:space="preserve">the identified potential successors. </w:t>
      </w:r>
    </w:p>
    <w:p w14:paraId="37C7BE00" w14:textId="4145BD80" w:rsidR="00C20FA4" w:rsidRPr="00B850D7" w:rsidRDefault="00D17C68" w:rsidP="00D136ED">
      <w:pPr>
        <w:spacing w:line="240" w:lineRule="auto"/>
        <w:rPr>
          <w:rFonts w:ascii="Arial" w:hAnsi="Arial" w:cs="Arial"/>
          <w:i/>
          <w:iCs/>
          <w:sz w:val="20"/>
          <w:szCs w:val="20"/>
        </w:rPr>
      </w:pPr>
      <w:r w:rsidRPr="00B850D7">
        <w:rPr>
          <w:rFonts w:ascii="Arial" w:hAnsi="Arial" w:cs="Arial"/>
          <w:i/>
          <w:iCs/>
          <w:sz w:val="20"/>
          <w:szCs w:val="20"/>
        </w:rPr>
        <w:t xml:space="preserve">You can refer to </w:t>
      </w:r>
      <w:r w:rsidR="00D578C2" w:rsidRPr="00B850D7">
        <w:rPr>
          <w:rFonts w:ascii="Arial" w:hAnsi="Arial" w:cs="Arial"/>
          <w:i/>
          <w:iCs/>
          <w:sz w:val="20"/>
          <w:szCs w:val="20"/>
        </w:rPr>
        <w:t>Appendix 2</w:t>
      </w:r>
      <w:r w:rsidRPr="00B850D7">
        <w:rPr>
          <w:rFonts w:ascii="Arial" w:hAnsi="Arial" w:cs="Arial"/>
          <w:i/>
          <w:iCs/>
          <w:sz w:val="20"/>
          <w:szCs w:val="20"/>
        </w:rPr>
        <w:t xml:space="preserve"> for a </w:t>
      </w:r>
      <w:r w:rsidR="005477E6" w:rsidRPr="00B850D7">
        <w:rPr>
          <w:rFonts w:ascii="Arial" w:hAnsi="Arial" w:cs="Arial"/>
          <w:i/>
          <w:iCs/>
          <w:sz w:val="20"/>
          <w:szCs w:val="20"/>
        </w:rPr>
        <w:t xml:space="preserve">sample </w:t>
      </w:r>
      <w:r w:rsidRPr="00B850D7">
        <w:rPr>
          <w:rFonts w:ascii="Arial" w:hAnsi="Arial" w:cs="Arial"/>
          <w:i/>
          <w:iCs/>
          <w:sz w:val="20"/>
          <w:szCs w:val="20"/>
        </w:rPr>
        <w:t xml:space="preserve">Development Plan template or </w:t>
      </w:r>
      <w:r w:rsidR="0081597A" w:rsidRPr="00B850D7">
        <w:rPr>
          <w:rFonts w:ascii="Arial" w:hAnsi="Arial" w:cs="Arial"/>
          <w:i/>
          <w:iCs/>
          <w:sz w:val="20"/>
          <w:szCs w:val="20"/>
        </w:rPr>
        <w:t>use your</w:t>
      </w:r>
      <w:r w:rsidRPr="00B850D7">
        <w:rPr>
          <w:rFonts w:ascii="Arial" w:hAnsi="Arial" w:cs="Arial"/>
          <w:i/>
          <w:iCs/>
          <w:sz w:val="20"/>
          <w:szCs w:val="20"/>
        </w:rPr>
        <w:t xml:space="preserve"> organ</w:t>
      </w:r>
      <w:r w:rsidR="005477E6" w:rsidRPr="00B850D7">
        <w:rPr>
          <w:rFonts w:ascii="Arial" w:hAnsi="Arial" w:cs="Arial"/>
          <w:i/>
          <w:iCs/>
          <w:sz w:val="20"/>
          <w:szCs w:val="20"/>
        </w:rPr>
        <w:t xml:space="preserve">isations </w:t>
      </w:r>
      <w:r w:rsidRPr="00B850D7">
        <w:rPr>
          <w:rFonts w:ascii="Arial" w:hAnsi="Arial" w:cs="Arial"/>
          <w:i/>
          <w:iCs/>
          <w:sz w:val="20"/>
          <w:szCs w:val="20"/>
        </w:rPr>
        <w:t xml:space="preserve">performance planning </w:t>
      </w:r>
      <w:r w:rsidR="005477E6" w:rsidRPr="00B850D7">
        <w:rPr>
          <w:rFonts w:ascii="Arial" w:hAnsi="Arial" w:cs="Arial"/>
          <w:i/>
          <w:iCs/>
          <w:sz w:val="20"/>
          <w:szCs w:val="20"/>
        </w:rPr>
        <w:t>tools.</w:t>
      </w:r>
      <w:r w:rsidR="002E2E51" w:rsidRPr="00B850D7">
        <w:rPr>
          <w:rFonts w:ascii="Arial" w:hAnsi="Arial" w:cs="Arial"/>
          <w:i/>
          <w:iCs/>
          <w:sz w:val="20"/>
          <w:szCs w:val="20"/>
        </w:rPr>
        <w:t xml:space="preserve"> Each </w:t>
      </w:r>
      <w:r w:rsidR="00E212F6" w:rsidRPr="00B850D7">
        <w:rPr>
          <w:rFonts w:ascii="Arial" w:hAnsi="Arial" w:cs="Arial"/>
          <w:i/>
          <w:iCs/>
          <w:sz w:val="20"/>
          <w:szCs w:val="20"/>
        </w:rPr>
        <w:t xml:space="preserve">prospective </w:t>
      </w:r>
      <w:r w:rsidR="0081597A" w:rsidRPr="00B850D7">
        <w:rPr>
          <w:rFonts w:ascii="Arial" w:hAnsi="Arial" w:cs="Arial"/>
          <w:i/>
          <w:iCs/>
          <w:sz w:val="20"/>
          <w:szCs w:val="20"/>
        </w:rPr>
        <w:t xml:space="preserve">successor </w:t>
      </w:r>
      <w:r w:rsidR="002E2E51" w:rsidRPr="00B850D7">
        <w:rPr>
          <w:rFonts w:ascii="Arial" w:hAnsi="Arial" w:cs="Arial"/>
          <w:i/>
          <w:iCs/>
          <w:sz w:val="20"/>
          <w:szCs w:val="20"/>
        </w:rPr>
        <w:t xml:space="preserve">should have an individual development plan that outlines the goals needed to be </w:t>
      </w:r>
      <w:r w:rsidR="001352F7" w:rsidRPr="00B850D7">
        <w:rPr>
          <w:rFonts w:ascii="Arial" w:hAnsi="Arial" w:cs="Arial"/>
          <w:i/>
          <w:iCs/>
          <w:sz w:val="20"/>
          <w:szCs w:val="20"/>
        </w:rPr>
        <w:t>achieved</w:t>
      </w:r>
      <w:r w:rsidR="002E2E51" w:rsidRPr="00B850D7">
        <w:rPr>
          <w:rFonts w:ascii="Arial" w:hAnsi="Arial" w:cs="Arial"/>
          <w:i/>
          <w:iCs/>
          <w:sz w:val="20"/>
          <w:szCs w:val="20"/>
        </w:rPr>
        <w:t xml:space="preserve">, the </w:t>
      </w:r>
      <w:r w:rsidR="001352F7" w:rsidRPr="00B850D7">
        <w:rPr>
          <w:rFonts w:ascii="Arial" w:hAnsi="Arial" w:cs="Arial"/>
          <w:i/>
          <w:iCs/>
          <w:sz w:val="20"/>
          <w:szCs w:val="20"/>
        </w:rPr>
        <w:t>time frame</w:t>
      </w:r>
      <w:r w:rsidR="002E2E51" w:rsidRPr="00B850D7">
        <w:rPr>
          <w:rFonts w:ascii="Arial" w:hAnsi="Arial" w:cs="Arial"/>
          <w:i/>
          <w:iCs/>
          <w:sz w:val="20"/>
          <w:szCs w:val="20"/>
        </w:rPr>
        <w:t xml:space="preserve"> to achieve the goals</w:t>
      </w:r>
      <w:bookmarkStart w:id="8" w:name="_Toc355000466"/>
      <w:r w:rsidR="007A2E51" w:rsidRPr="00B850D7">
        <w:rPr>
          <w:rFonts w:ascii="Arial" w:hAnsi="Arial" w:cs="Arial"/>
          <w:i/>
          <w:iCs/>
          <w:sz w:val="20"/>
          <w:szCs w:val="20"/>
        </w:rPr>
        <w:t xml:space="preserve"> and a review date.</w:t>
      </w:r>
    </w:p>
    <w:tbl>
      <w:tblPr>
        <w:tblStyle w:val="TableClassic1"/>
        <w:tblW w:w="5000"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A table with space to enter details of contingencies under the headings: Succession risk (What can go wrong while the succession plan is being implemented? What is the potential impact to your business), Likelihood (Highly Unlikely, Unlikely, Likely, Highly Likely), Impact (High, Medium, Low) and Contingency (What is your contingency plan in the event that this risk happens?)."/>
      </w:tblPr>
      <w:tblGrid>
        <w:gridCol w:w="2332"/>
        <w:gridCol w:w="2332"/>
        <w:gridCol w:w="2333"/>
        <w:gridCol w:w="2333"/>
      </w:tblGrid>
      <w:tr w:rsidR="00A80E00" w:rsidRPr="00B850D7" w14:paraId="384EE14D" w14:textId="77777777" w:rsidTr="005039BA">
        <w:trPr>
          <w:cnfStyle w:val="100000000000" w:firstRow="1" w:lastRow="0" w:firstColumn="0" w:lastColumn="0" w:oddVBand="0" w:evenVBand="0" w:oddHBand="0" w:evenHBand="0" w:firstRowFirstColumn="0" w:firstRowLastColumn="0" w:lastRowFirstColumn="0" w:lastRowLastColumn="0"/>
          <w:cantSplit/>
          <w:trHeight w:val="345"/>
          <w:tblHeader/>
        </w:trPr>
        <w:tc>
          <w:tcPr>
            <w:cnfStyle w:val="001000000000" w:firstRow="0" w:lastRow="0" w:firstColumn="1" w:lastColumn="0" w:oddVBand="0" w:evenVBand="0" w:oddHBand="0" w:evenHBand="0" w:firstRowFirstColumn="0" w:firstRowLastColumn="0" w:lastRowFirstColumn="0" w:lastRowLastColumn="0"/>
            <w:tcW w:w="12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6789932" w14:textId="36D16932" w:rsidR="00C20FA4" w:rsidRPr="00B850D7" w:rsidRDefault="00C20FA4" w:rsidP="0017491E">
            <w:pPr>
              <w:pStyle w:val="TableHeading"/>
              <w:rPr>
                <w:rFonts w:ascii="Arial" w:hAnsi="Arial" w:cs="Arial"/>
                <w:i w:val="0"/>
                <w:iCs w:val="0"/>
                <w:szCs w:val="20"/>
              </w:rPr>
            </w:pPr>
            <w:r w:rsidRPr="00B850D7">
              <w:rPr>
                <w:rFonts w:ascii="Arial" w:hAnsi="Arial" w:cs="Arial"/>
                <w:i w:val="0"/>
                <w:iCs w:val="0"/>
                <w:szCs w:val="20"/>
              </w:rPr>
              <w:t xml:space="preserve">Position </w:t>
            </w:r>
          </w:p>
        </w:tc>
        <w:tc>
          <w:tcPr>
            <w:tcW w:w="12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hideMark/>
          </w:tcPr>
          <w:p w14:paraId="3DFB3AD7" w14:textId="25A35820" w:rsidR="00C20FA4" w:rsidRPr="00B850D7" w:rsidRDefault="00C20FA4" w:rsidP="0017491E">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i w:val="0"/>
                <w:iCs w:val="0"/>
                <w:szCs w:val="20"/>
              </w:rPr>
            </w:pPr>
            <w:r w:rsidRPr="00B850D7">
              <w:rPr>
                <w:rFonts w:ascii="Arial" w:hAnsi="Arial" w:cs="Arial"/>
                <w:i w:val="0"/>
                <w:iCs w:val="0"/>
                <w:szCs w:val="20"/>
              </w:rPr>
              <w:t>Successor</w:t>
            </w:r>
          </w:p>
        </w:tc>
        <w:tc>
          <w:tcPr>
            <w:tcW w:w="12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hideMark/>
          </w:tcPr>
          <w:p w14:paraId="6A0D12EF" w14:textId="649192CC" w:rsidR="00C20FA4" w:rsidRPr="00B850D7" w:rsidRDefault="00AF2C47" w:rsidP="0017491E">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i w:val="0"/>
                <w:iCs w:val="0"/>
                <w:szCs w:val="20"/>
              </w:rPr>
            </w:pPr>
            <w:r w:rsidRPr="00B850D7">
              <w:rPr>
                <w:rFonts w:ascii="Arial" w:hAnsi="Arial" w:cs="Arial"/>
                <w:i w:val="0"/>
                <w:iCs w:val="0"/>
                <w:szCs w:val="20"/>
              </w:rPr>
              <w:t>Date established</w:t>
            </w:r>
            <w:r w:rsidR="00C20FA4" w:rsidRPr="00B850D7">
              <w:rPr>
                <w:rFonts w:ascii="Arial" w:hAnsi="Arial" w:cs="Arial"/>
                <w:i w:val="0"/>
                <w:iCs w:val="0"/>
                <w:szCs w:val="20"/>
              </w:rPr>
              <w:t xml:space="preserve"> </w:t>
            </w:r>
          </w:p>
        </w:tc>
        <w:tc>
          <w:tcPr>
            <w:tcW w:w="125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hideMark/>
          </w:tcPr>
          <w:p w14:paraId="129C49F2" w14:textId="1D4B94E8" w:rsidR="00C20FA4" w:rsidRPr="00B850D7" w:rsidRDefault="00AF2C47" w:rsidP="0017491E">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i w:val="0"/>
                <w:iCs w:val="0"/>
                <w:szCs w:val="20"/>
              </w:rPr>
            </w:pPr>
            <w:r w:rsidRPr="00B850D7">
              <w:rPr>
                <w:rFonts w:ascii="Arial" w:hAnsi="Arial" w:cs="Arial"/>
                <w:i w:val="0"/>
                <w:iCs w:val="0"/>
                <w:szCs w:val="20"/>
              </w:rPr>
              <w:t xml:space="preserve">Review date </w:t>
            </w:r>
            <w:r w:rsidR="00C20FA4" w:rsidRPr="00B850D7">
              <w:rPr>
                <w:rFonts w:ascii="Arial" w:hAnsi="Arial" w:cs="Arial"/>
                <w:i w:val="0"/>
                <w:iCs w:val="0"/>
                <w:szCs w:val="20"/>
              </w:rPr>
              <w:t xml:space="preserve"> </w:t>
            </w:r>
          </w:p>
        </w:tc>
      </w:tr>
      <w:tr w:rsidR="00A80E00" w:rsidRPr="00B850D7" w14:paraId="6964CB83" w14:textId="77777777" w:rsidTr="005039BA">
        <w:trPr>
          <w:cantSplit/>
          <w:trHeight w:val="315"/>
        </w:trPr>
        <w:tc>
          <w:tcPr>
            <w:cnfStyle w:val="001000000000" w:firstRow="0" w:lastRow="0" w:firstColumn="1" w:lastColumn="0" w:oddVBand="0" w:evenVBand="0" w:oddHBand="0" w:evenHBand="0" w:firstRowFirstColumn="0" w:firstRowLastColumn="0" w:lastRowFirstColumn="0" w:lastRowLastColumn="0"/>
            <w:tcW w:w="1250" w:type="pct"/>
            <w:tcBorders>
              <w:top w:val="single" w:sz="12"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tcPr>
          <w:p w14:paraId="08B7C9D2" w14:textId="3D64B61F" w:rsidR="00C20FA4" w:rsidRPr="00B850D7" w:rsidRDefault="00C20FA4" w:rsidP="00C20FA4">
            <w:pPr>
              <w:pStyle w:val="TableText"/>
              <w:rPr>
                <w:rFonts w:ascii="Arial" w:hAnsi="Arial" w:cs="Arial"/>
                <w:szCs w:val="20"/>
              </w:rPr>
            </w:pPr>
            <w:r w:rsidRPr="00B850D7">
              <w:rPr>
                <w:rFonts w:ascii="Arial" w:hAnsi="Arial" w:cs="Arial"/>
                <w:szCs w:val="20"/>
              </w:rPr>
              <w:t>[e.g., CEO, Chair</w:t>
            </w:r>
            <w:r w:rsidR="005F4098" w:rsidRPr="00B850D7">
              <w:rPr>
                <w:rFonts w:ascii="Arial" w:hAnsi="Arial" w:cs="Arial"/>
                <w:szCs w:val="20"/>
              </w:rPr>
              <w:t xml:space="preserve">, Deputy-Chair </w:t>
            </w:r>
            <w:r w:rsidRPr="00B850D7">
              <w:rPr>
                <w:rFonts w:ascii="Arial" w:hAnsi="Arial" w:cs="Arial"/>
                <w:szCs w:val="20"/>
              </w:rPr>
              <w:t>or Director]</w:t>
            </w:r>
          </w:p>
        </w:tc>
        <w:tc>
          <w:tcPr>
            <w:tcW w:w="1250" w:type="pct"/>
            <w:tcBorders>
              <w:top w:val="single" w:sz="12"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hideMark/>
          </w:tcPr>
          <w:p w14:paraId="45260C82" w14:textId="15016450" w:rsidR="00C20FA4" w:rsidRPr="00B850D7" w:rsidRDefault="00C20FA4" w:rsidP="00C20F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B850D7">
              <w:rPr>
                <w:rFonts w:ascii="Arial" w:hAnsi="Arial" w:cs="Arial"/>
                <w:szCs w:val="20"/>
              </w:rPr>
              <w:t>[Insert name of successor]</w:t>
            </w:r>
          </w:p>
        </w:tc>
        <w:tc>
          <w:tcPr>
            <w:tcW w:w="1250" w:type="pct"/>
            <w:tcBorders>
              <w:top w:val="single" w:sz="12"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hideMark/>
          </w:tcPr>
          <w:p w14:paraId="5FBAA048" w14:textId="5BCA079B" w:rsidR="00C20FA4" w:rsidRPr="00B850D7" w:rsidRDefault="00C20FA4" w:rsidP="00C20F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B850D7">
              <w:rPr>
                <w:rFonts w:ascii="Arial" w:hAnsi="Arial" w:cs="Arial"/>
                <w:szCs w:val="20"/>
              </w:rPr>
              <w:t>[Insert date established]</w:t>
            </w:r>
          </w:p>
        </w:tc>
        <w:tc>
          <w:tcPr>
            <w:tcW w:w="1250" w:type="pct"/>
            <w:tcBorders>
              <w:top w:val="single" w:sz="12" w:space="0" w:color="FFFFFF" w:themeColor="background1"/>
              <w:left w:val="single" w:sz="12" w:space="0" w:color="A6A6A6" w:themeColor="background1" w:themeShade="A6"/>
              <w:bottom w:val="single" w:sz="12" w:space="0" w:color="A6A6A6" w:themeColor="background1" w:themeShade="A6"/>
              <w:right w:val="single" w:sz="12" w:space="0" w:color="A6A6A6" w:themeColor="background1" w:themeShade="A6"/>
            </w:tcBorders>
            <w:hideMark/>
          </w:tcPr>
          <w:p w14:paraId="15A3C7D2" w14:textId="5F292A35" w:rsidR="00C20FA4" w:rsidRPr="00B850D7" w:rsidRDefault="00C20FA4" w:rsidP="00C20F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B850D7">
              <w:rPr>
                <w:rFonts w:ascii="Arial" w:hAnsi="Arial" w:cs="Arial"/>
                <w:szCs w:val="20"/>
              </w:rPr>
              <w:t>[Insert review date]</w:t>
            </w:r>
          </w:p>
        </w:tc>
      </w:tr>
      <w:tr w:rsidR="00A80E00" w:rsidRPr="00B850D7" w14:paraId="747A6566" w14:textId="77777777" w:rsidTr="005039BA">
        <w:trPr>
          <w:cantSplit/>
          <w:trHeight w:val="315"/>
        </w:trPr>
        <w:tc>
          <w:tcPr>
            <w:cnfStyle w:val="001000000000" w:firstRow="0" w:lastRow="0" w:firstColumn="1" w:lastColumn="0" w:oddVBand="0" w:evenVBand="0" w:oddHBand="0" w:evenHBand="0" w:firstRowFirstColumn="0" w:firstRowLastColumn="0" w:lastRowFirstColumn="0" w:lastRowLastColumn="0"/>
            <w:tcW w:w="125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F7209C9" w14:textId="5A1A2F10" w:rsidR="00C20FA4" w:rsidRPr="00B850D7" w:rsidRDefault="005F4098" w:rsidP="00C20FA4">
            <w:pPr>
              <w:pStyle w:val="TableText"/>
              <w:rPr>
                <w:rFonts w:ascii="Arial" w:hAnsi="Arial" w:cs="Arial"/>
                <w:szCs w:val="20"/>
              </w:rPr>
            </w:pPr>
            <w:r w:rsidRPr="00B850D7">
              <w:rPr>
                <w:rFonts w:ascii="Arial" w:hAnsi="Arial" w:cs="Arial"/>
                <w:szCs w:val="20"/>
              </w:rPr>
              <w:t>[e.g., CEO, Chair, Deputy-Chair or Director]</w:t>
            </w:r>
          </w:p>
        </w:tc>
        <w:tc>
          <w:tcPr>
            <w:tcW w:w="125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hideMark/>
          </w:tcPr>
          <w:p w14:paraId="5AE041EC" w14:textId="25C481F1" w:rsidR="00C20FA4" w:rsidRPr="00B850D7" w:rsidRDefault="00C20FA4" w:rsidP="00C20F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B850D7">
              <w:rPr>
                <w:rFonts w:ascii="Arial" w:hAnsi="Arial" w:cs="Arial"/>
                <w:szCs w:val="20"/>
              </w:rPr>
              <w:t>[Insert name of successor]</w:t>
            </w:r>
          </w:p>
        </w:tc>
        <w:tc>
          <w:tcPr>
            <w:tcW w:w="125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hideMark/>
          </w:tcPr>
          <w:p w14:paraId="684DD2B3" w14:textId="3627BF44" w:rsidR="00C20FA4" w:rsidRPr="00B850D7" w:rsidRDefault="00C20FA4" w:rsidP="00C20F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B850D7">
              <w:rPr>
                <w:rFonts w:ascii="Arial" w:hAnsi="Arial" w:cs="Arial"/>
                <w:szCs w:val="20"/>
              </w:rPr>
              <w:t>[Insert date established]</w:t>
            </w:r>
          </w:p>
        </w:tc>
        <w:tc>
          <w:tcPr>
            <w:tcW w:w="125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hideMark/>
          </w:tcPr>
          <w:p w14:paraId="0C990050" w14:textId="39D2DA96" w:rsidR="00C20FA4" w:rsidRPr="00B850D7" w:rsidRDefault="00C20FA4" w:rsidP="00C20F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B850D7">
              <w:rPr>
                <w:rFonts w:ascii="Arial" w:hAnsi="Arial" w:cs="Arial"/>
                <w:szCs w:val="20"/>
              </w:rPr>
              <w:t>[Insert review date]</w:t>
            </w:r>
          </w:p>
        </w:tc>
      </w:tr>
      <w:tr w:rsidR="00A80E00" w:rsidRPr="00B850D7" w14:paraId="12282FC3" w14:textId="77777777" w:rsidTr="005039BA">
        <w:trPr>
          <w:cantSplit/>
          <w:trHeight w:val="315"/>
        </w:trPr>
        <w:tc>
          <w:tcPr>
            <w:cnfStyle w:val="001000000000" w:firstRow="0" w:lastRow="0" w:firstColumn="1" w:lastColumn="0" w:oddVBand="0" w:evenVBand="0" w:oddHBand="0" w:evenHBand="0" w:firstRowFirstColumn="0" w:firstRowLastColumn="0" w:lastRowFirstColumn="0" w:lastRowLastColumn="0"/>
            <w:tcW w:w="125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9197B2E" w14:textId="56712C2B" w:rsidR="00C20FA4" w:rsidRPr="00B850D7" w:rsidRDefault="005F4098" w:rsidP="00C20FA4">
            <w:pPr>
              <w:pStyle w:val="TableText"/>
              <w:rPr>
                <w:rFonts w:ascii="Arial" w:hAnsi="Arial" w:cs="Arial"/>
                <w:szCs w:val="20"/>
              </w:rPr>
            </w:pPr>
            <w:r w:rsidRPr="00B850D7">
              <w:rPr>
                <w:rFonts w:ascii="Arial" w:hAnsi="Arial" w:cs="Arial"/>
                <w:szCs w:val="20"/>
              </w:rPr>
              <w:t>[e.g., CEO, Chair, Deputy-Chair or Director]</w:t>
            </w:r>
          </w:p>
        </w:tc>
        <w:tc>
          <w:tcPr>
            <w:tcW w:w="125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1974D2E" w14:textId="2F007D39" w:rsidR="00C20FA4" w:rsidRPr="00B850D7" w:rsidRDefault="00C20FA4" w:rsidP="00C20F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B850D7">
              <w:rPr>
                <w:rFonts w:ascii="Arial" w:hAnsi="Arial" w:cs="Arial"/>
                <w:szCs w:val="20"/>
              </w:rPr>
              <w:t>[Insert name of successor]</w:t>
            </w:r>
          </w:p>
        </w:tc>
        <w:tc>
          <w:tcPr>
            <w:tcW w:w="125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478C3C4" w14:textId="40D0BDE3" w:rsidR="00C20FA4" w:rsidRPr="00B850D7" w:rsidRDefault="00C20FA4" w:rsidP="00C20F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B850D7">
              <w:rPr>
                <w:rFonts w:ascii="Arial" w:hAnsi="Arial" w:cs="Arial"/>
                <w:szCs w:val="20"/>
              </w:rPr>
              <w:t>[Insert date established]</w:t>
            </w:r>
          </w:p>
        </w:tc>
        <w:tc>
          <w:tcPr>
            <w:tcW w:w="1250" w:type="pct"/>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17FAF8D1" w14:textId="23118090" w:rsidR="00C20FA4" w:rsidRPr="00B850D7" w:rsidRDefault="00C20FA4" w:rsidP="00C20FA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B850D7">
              <w:rPr>
                <w:rFonts w:ascii="Arial" w:hAnsi="Arial" w:cs="Arial"/>
                <w:szCs w:val="20"/>
              </w:rPr>
              <w:t>[Insert review date]</w:t>
            </w:r>
          </w:p>
        </w:tc>
      </w:tr>
    </w:tbl>
    <w:p w14:paraId="1E4ACC58" w14:textId="30CB85B8" w:rsidR="004C18F0" w:rsidRPr="00B850D7" w:rsidRDefault="00A80E00" w:rsidP="00AB7EE0">
      <w:pPr>
        <w:pStyle w:val="Heading1"/>
        <w:spacing w:before="120" w:after="120"/>
        <w:rPr>
          <w:rFonts w:ascii="Arial" w:hAnsi="Arial" w:cs="Arial"/>
          <w:color w:val="007CB3"/>
          <w:sz w:val="32"/>
          <w:szCs w:val="32"/>
        </w:rPr>
      </w:pPr>
      <w:r w:rsidRPr="00B850D7">
        <w:rPr>
          <w:rFonts w:ascii="Arial" w:hAnsi="Arial" w:cs="Arial"/>
          <w:color w:val="007CB3"/>
          <w:sz w:val="32"/>
          <w:szCs w:val="32"/>
        </w:rPr>
        <w:t>Implement</w:t>
      </w:r>
      <w:r w:rsidR="00A34C70" w:rsidRPr="00B850D7">
        <w:rPr>
          <w:rFonts w:ascii="Arial" w:hAnsi="Arial" w:cs="Arial"/>
          <w:color w:val="007CB3"/>
          <w:sz w:val="32"/>
          <w:szCs w:val="32"/>
        </w:rPr>
        <w:t xml:space="preserve"> and </w:t>
      </w:r>
      <w:r w:rsidR="003720A1" w:rsidRPr="00B850D7">
        <w:rPr>
          <w:rFonts w:ascii="Arial" w:hAnsi="Arial" w:cs="Arial"/>
          <w:color w:val="007CB3"/>
          <w:sz w:val="32"/>
          <w:szCs w:val="32"/>
        </w:rPr>
        <w:t>review</w:t>
      </w:r>
    </w:p>
    <w:p w14:paraId="4B802F62" w14:textId="448A5CD4" w:rsidR="008C3FBE" w:rsidRPr="00B850D7" w:rsidRDefault="009E42BF" w:rsidP="2AC6950F">
      <w:pPr>
        <w:spacing w:line="240" w:lineRule="auto"/>
        <w:rPr>
          <w:rFonts w:ascii="Arial" w:hAnsi="Arial" w:cs="Arial"/>
          <w:sz w:val="20"/>
          <w:szCs w:val="20"/>
        </w:rPr>
      </w:pPr>
      <w:r w:rsidRPr="00B850D7">
        <w:rPr>
          <w:rFonts w:ascii="Arial" w:hAnsi="Arial" w:cs="Arial"/>
          <w:sz w:val="20"/>
          <w:szCs w:val="20"/>
        </w:rPr>
        <w:t xml:space="preserve">[Insert sporting organisation] will </w:t>
      </w:r>
      <w:r w:rsidR="007C61AD" w:rsidRPr="00B850D7">
        <w:rPr>
          <w:rFonts w:ascii="Arial" w:hAnsi="Arial" w:cs="Arial"/>
          <w:sz w:val="20"/>
          <w:szCs w:val="20"/>
        </w:rPr>
        <w:t xml:space="preserve">review this Succession Plan on </w:t>
      </w:r>
      <w:r w:rsidR="254328F8" w:rsidRPr="00B850D7">
        <w:rPr>
          <w:rFonts w:ascii="Arial" w:hAnsi="Arial" w:cs="Arial"/>
          <w:sz w:val="20"/>
          <w:szCs w:val="20"/>
        </w:rPr>
        <w:t xml:space="preserve">[insert </w:t>
      </w:r>
      <w:r w:rsidR="007C61AD" w:rsidRPr="00B850D7">
        <w:rPr>
          <w:rFonts w:ascii="Arial" w:hAnsi="Arial" w:cs="Arial"/>
          <w:sz w:val="20"/>
          <w:szCs w:val="20"/>
        </w:rPr>
        <w:t>date</w:t>
      </w:r>
      <w:r w:rsidR="4F04B7DC" w:rsidRPr="00B850D7">
        <w:rPr>
          <w:rFonts w:ascii="Arial" w:hAnsi="Arial" w:cs="Arial"/>
          <w:sz w:val="20"/>
          <w:szCs w:val="20"/>
        </w:rPr>
        <w:t>]</w:t>
      </w:r>
      <w:r w:rsidR="00630FDD" w:rsidRPr="00B850D7">
        <w:rPr>
          <w:rFonts w:ascii="Arial" w:hAnsi="Arial" w:cs="Arial"/>
          <w:sz w:val="20"/>
          <w:szCs w:val="20"/>
        </w:rPr>
        <w:t xml:space="preserve"> (at minimum a formal discussion should occur annually). </w:t>
      </w:r>
    </w:p>
    <w:p w14:paraId="6F5F46D1" w14:textId="235B6227" w:rsidR="0064385B" w:rsidRPr="00B850D7" w:rsidRDefault="00A54740" w:rsidP="00227D91">
      <w:pPr>
        <w:spacing w:line="240" w:lineRule="auto"/>
        <w:rPr>
          <w:rFonts w:ascii="Arial" w:hAnsi="Arial" w:cs="Arial"/>
          <w:i/>
          <w:iCs/>
          <w:sz w:val="20"/>
          <w:szCs w:val="20"/>
        </w:rPr>
      </w:pPr>
      <w:r w:rsidRPr="00B850D7">
        <w:rPr>
          <w:rFonts w:ascii="Arial" w:hAnsi="Arial" w:cs="Arial"/>
          <w:i/>
          <w:iCs/>
          <w:sz w:val="20"/>
          <w:szCs w:val="20"/>
          <w:highlight w:val="green"/>
        </w:rPr>
        <w:t xml:space="preserve">Delete after use: </w:t>
      </w:r>
      <w:r w:rsidR="00227D91" w:rsidRPr="00B850D7">
        <w:rPr>
          <w:rFonts w:ascii="Arial" w:hAnsi="Arial" w:cs="Arial"/>
          <w:i/>
          <w:iCs/>
          <w:sz w:val="20"/>
          <w:szCs w:val="20"/>
          <w:highlight w:val="green"/>
        </w:rPr>
        <w:t xml:space="preserve">Have </w:t>
      </w:r>
      <w:r w:rsidR="0032401D" w:rsidRPr="00B850D7">
        <w:rPr>
          <w:rFonts w:ascii="Arial" w:hAnsi="Arial" w:cs="Arial"/>
          <w:i/>
          <w:iCs/>
          <w:sz w:val="20"/>
          <w:szCs w:val="20"/>
          <w:highlight w:val="green"/>
        </w:rPr>
        <w:t xml:space="preserve">you </w:t>
      </w:r>
      <w:r w:rsidR="00227D91" w:rsidRPr="00B850D7">
        <w:rPr>
          <w:rFonts w:ascii="Arial" w:hAnsi="Arial" w:cs="Arial"/>
          <w:i/>
          <w:iCs/>
          <w:sz w:val="20"/>
          <w:szCs w:val="20"/>
          <w:highlight w:val="green"/>
        </w:rPr>
        <w:t xml:space="preserve">considered </w:t>
      </w:r>
      <w:r w:rsidR="007F4A50" w:rsidRPr="00B850D7">
        <w:rPr>
          <w:rFonts w:ascii="Arial" w:hAnsi="Arial" w:cs="Arial"/>
          <w:i/>
          <w:iCs/>
          <w:sz w:val="20"/>
          <w:szCs w:val="20"/>
          <w:highlight w:val="green"/>
        </w:rPr>
        <w:t xml:space="preserve">diversity, equity and inclusion targets in your strategy e.g., </w:t>
      </w:r>
      <w:r w:rsidR="00227D91" w:rsidRPr="00B850D7">
        <w:rPr>
          <w:rFonts w:ascii="Arial" w:hAnsi="Arial" w:cs="Arial"/>
          <w:i/>
          <w:iCs/>
          <w:sz w:val="20"/>
          <w:szCs w:val="20"/>
          <w:highlight w:val="green"/>
        </w:rPr>
        <w:t>pathways to creating more opportunities for women or candidates with culturally diverse backgrounds</w:t>
      </w:r>
      <w:r w:rsidR="00EC1517" w:rsidRPr="00B850D7">
        <w:rPr>
          <w:rFonts w:ascii="Arial" w:hAnsi="Arial" w:cs="Arial"/>
          <w:i/>
          <w:iCs/>
          <w:sz w:val="20"/>
          <w:szCs w:val="20"/>
          <w:highlight w:val="green"/>
        </w:rPr>
        <w:t>?</w:t>
      </w:r>
      <w:r w:rsidR="00880D60" w:rsidRPr="00B850D7">
        <w:rPr>
          <w:rFonts w:ascii="Arial" w:hAnsi="Arial" w:cs="Arial"/>
          <w:i/>
          <w:iCs/>
          <w:sz w:val="20"/>
          <w:szCs w:val="20"/>
        </w:rPr>
        <w:t xml:space="preserve"> </w:t>
      </w:r>
    </w:p>
    <w:p w14:paraId="1BF42B61" w14:textId="1E474042" w:rsidR="0064385B" w:rsidRPr="00B850D7" w:rsidRDefault="00D578C2" w:rsidP="0064385B">
      <w:pPr>
        <w:spacing w:after="0" w:line="240" w:lineRule="auto"/>
        <w:rPr>
          <w:rFonts w:ascii="Arial" w:eastAsiaTheme="majorEastAsia" w:hAnsi="Arial" w:cs="Arial"/>
          <w:color w:val="007CB3"/>
          <w:sz w:val="32"/>
          <w:szCs w:val="32"/>
        </w:rPr>
      </w:pPr>
      <w:r w:rsidRPr="00B850D7">
        <w:rPr>
          <w:rFonts w:ascii="Arial" w:eastAsiaTheme="majorEastAsia" w:hAnsi="Arial" w:cs="Arial"/>
          <w:color w:val="007CB3"/>
          <w:sz w:val="32"/>
          <w:szCs w:val="32"/>
        </w:rPr>
        <w:lastRenderedPageBreak/>
        <w:t xml:space="preserve">Appendix 1: </w:t>
      </w:r>
      <w:r w:rsidR="0064385B" w:rsidRPr="00B850D7">
        <w:rPr>
          <w:rFonts w:ascii="Arial" w:eastAsiaTheme="majorEastAsia" w:hAnsi="Arial" w:cs="Arial"/>
          <w:color w:val="007CB3"/>
          <w:sz w:val="32"/>
          <w:szCs w:val="32"/>
        </w:rPr>
        <w:t>Succession Plan</w:t>
      </w:r>
      <w:r w:rsidR="006654B0" w:rsidRPr="00B850D7">
        <w:rPr>
          <w:rFonts w:ascii="Arial" w:eastAsiaTheme="majorEastAsia" w:hAnsi="Arial" w:cs="Arial"/>
          <w:color w:val="007CB3"/>
          <w:sz w:val="32"/>
          <w:szCs w:val="32"/>
        </w:rPr>
        <w:t xml:space="preserve"> Checklist </w:t>
      </w:r>
    </w:p>
    <w:p w14:paraId="0130E143" w14:textId="77777777" w:rsidR="0064385B" w:rsidRPr="00B850D7" w:rsidRDefault="0064385B" w:rsidP="0064385B">
      <w:pPr>
        <w:rPr>
          <w:rFonts w:ascii="Arial" w:hAnsi="Arial" w:cs="Arial"/>
          <w:sz w:val="20"/>
          <w:szCs w:val="20"/>
        </w:rPr>
      </w:pPr>
    </w:p>
    <w:p w14:paraId="4B3E8395" w14:textId="1197DFBB" w:rsidR="0064385B" w:rsidRPr="00B850D7" w:rsidRDefault="0064385B" w:rsidP="0064385B">
      <w:pPr>
        <w:rPr>
          <w:rFonts w:ascii="Arial" w:hAnsi="Arial" w:cs="Arial"/>
          <w:sz w:val="20"/>
          <w:szCs w:val="20"/>
        </w:rPr>
      </w:pPr>
      <w:r w:rsidRPr="00B850D7">
        <w:rPr>
          <w:rFonts w:ascii="Arial" w:hAnsi="Arial" w:cs="Arial"/>
          <w:sz w:val="20"/>
          <w:szCs w:val="20"/>
        </w:rPr>
        <w:t>The below activities will support the planned succession of key personnel and retention of corporate knowledge for &lt;insert sporting organisation&gt;.</w:t>
      </w:r>
    </w:p>
    <w:p w14:paraId="384AC678" w14:textId="77777777" w:rsidR="0064385B" w:rsidRPr="00B850D7" w:rsidRDefault="0064385B" w:rsidP="0064385B">
      <w:pPr>
        <w:pStyle w:val="ListParagraph"/>
        <w:numPr>
          <w:ilvl w:val="0"/>
          <w:numId w:val="42"/>
        </w:numPr>
        <w:spacing w:after="160" w:line="259" w:lineRule="auto"/>
        <w:rPr>
          <w:rFonts w:ascii="Arial" w:hAnsi="Arial" w:cs="Arial"/>
          <w:sz w:val="20"/>
          <w:szCs w:val="20"/>
        </w:rPr>
      </w:pPr>
      <w:r w:rsidRPr="00B850D7">
        <w:rPr>
          <w:rFonts w:ascii="Arial" w:hAnsi="Arial" w:cs="Arial"/>
          <w:sz w:val="20"/>
          <w:szCs w:val="20"/>
        </w:rPr>
        <w:t>Schedule CEO and director succession planning into the board’s annual planner</w:t>
      </w:r>
    </w:p>
    <w:p w14:paraId="27ACB8A5" w14:textId="77777777" w:rsidR="0064385B" w:rsidRPr="00B850D7" w:rsidRDefault="0064385B" w:rsidP="0064385B">
      <w:pPr>
        <w:pStyle w:val="ListParagraph"/>
        <w:numPr>
          <w:ilvl w:val="1"/>
          <w:numId w:val="42"/>
        </w:numPr>
        <w:spacing w:after="160" w:line="259" w:lineRule="auto"/>
        <w:rPr>
          <w:rFonts w:ascii="Arial" w:hAnsi="Arial" w:cs="Arial"/>
          <w:sz w:val="20"/>
          <w:szCs w:val="20"/>
        </w:rPr>
      </w:pPr>
      <w:r w:rsidRPr="00B850D7">
        <w:rPr>
          <w:rFonts w:ascii="Arial" w:hAnsi="Arial" w:cs="Arial"/>
          <w:sz w:val="20"/>
          <w:szCs w:val="20"/>
        </w:rPr>
        <w:t>For directors this should be scheduled 3-6 months in advance of the AGM</w:t>
      </w:r>
    </w:p>
    <w:p w14:paraId="28345D9F" w14:textId="77777777" w:rsidR="0064385B" w:rsidRPr="00B850D7" w:rsidRDefault="0064385B" w:rsidP="0064385B">
      <w:pPr>
        <w:pStyle w:val="ListParagraph"/>
        <w:numPr>
          <w:ilvl w:val="1"/>
          <w:numId w:val="42"/>
        </w:numPr>
        <w:spacing w:after="160" w:line="259" w:lineRule="auto"/>
        <w:rPr>
          <w:rFonts w:ascii="Arial" w:hAnsi="Arial" w:cs="Arial"/>
          <w:sz w:val="20"/>
          <w:szCs w:val="20"/>
        </w:rPr>
      </w:pPr>
      <w:r w:rsidRPr="00B850D7">
        <w:rPr>
          <w:rFonts w:ascii="Arial" w:hAnsi="Arial" w:cs="Arial"/>
          <w:sz w:val="20"/>
          <w:szCs w:val="20"/>
        </w:rPr>
        <w:t>Involve all directors in a discussion of strategic priorities and desired skills to ensure alignment (ensuring future needs are met)</w:t>
      </w:r>
    </w:p>
    <w:p w14:paraId="7BF861C4" w14:textId="0F8B9D41" w:rsidR="0064385B" w:rsidRPr="00B850D7" w:rsidRDefault="0064385B" w:rsidP="0064385B">
      <w:pPr>
        <w:pStyle w:val="ListParagraph"/>
        <w:numPr>
          <w:ilvl w:val="0"/>
          <w:numId w:val="42"/>
        </w:numPr>
        <w:spacing w:after="160" w:line="259" w:lineRule="auto"/>
        <w:rPr>
          <w:rFonts w:ascii="Arial" w:hAnsi="Arial" w:cs="Arial"/>
          <w:sz w:val="20"/>
          <w:szCs w:val="20"/>
        </w:rPr>
      </w:pPr>
      <w:r w:rsidRPr="00B850D7">
        <w:rPr>
          <w:rFonts w:ascii="Arial" w:hAnsi="Arial" w:cs="Arial"/>
          <w:sz w:val="20"/>
          <w:szCs w:val="20"/>
        </w:rPr>
        <w:t>Update the board skills matrix and ensure that it includes the tenure of each director, identify any skill or diversity gaps</w:t>
      </w:r>
      <w:r w:rsidR="00372883" w:rsidRPr="00B850D7">
        <w:rPr>
          <w:rFonts w:ascii="Arial" w:hAnsi="Arial" w:cs="Arial"/>
          <w:sz w:val="20"/>
          <w:szCs w:val="20"/>
        </w:rPr>
        <w:t xml:space="preserve"> (ensuring gender composition is met based on </w:t>
      </w:r>
      <w:r w:rsidR="00CE4B21" w:rsidRPr="00B850D7">
        <w:rPr>
          <w:rFonts w:ascii="Arial" w:hAnsi="Arial" w:cs="Arial"/>
          <w:sz w:val="20"/>
          <w:szCs w:val="20"/>
        </w:rPr>
        <w:t>any</w:t>
      </w:r>
      <w:r w:rsidR="00372883" w:rsidRPr="00B850D7">
        <w:rPr>
          <w:rFonts w:ascii="Arial" w:hAnsi="Arial" w:cs="Arial"/>
          <w:sz w:val="20"/>
          <w:szCs w:val="20"/>
        </w:rPr>
        <w:t xml:space="preserve"> Constitution</w:t>
      </w:r>
      <w:r w:rsidR="00CE4B21" w:rsidRPr="00B850D7">
        <w:rPr>
          <w:rFonts w:ascii="Arial" w:hAnsi="Arial" w:cs="Arial"/>
          <w:sz w:val="20"/>
          <w:szCs w:val="20"/>
        </w:rPr>
        <w:t xml:space="preserve"> requirements</w:t>
      </w:r>
      <w:r w:rsidR="00372883" w:rsidRPr="00B850D7">
        <w:rPr>
          <w:rFonts w:ascii="Arial" w:hAnsi="Arial" w:cs="Arial"/>
          <w:sz w:val="20"/>
          <w:szCs w:val="20"/>
        </w:rPr>
        <w:t>)</w:t>
      </w:r>
    </w:p>
    <w:p w14:paraId="02CBA793" w14:textId="350618A3" w:rsidR="0064385B" w:rsidRPr="00B850D7" w:rsidRDefault="0064385B" w:rsidP="0064385B">
      <w:pPr>
        <w:pStyle w:val="ListParagraph"/>
        <w:numPr>
          <w:ilvl w:val="0"/>
          <w:numId w:val="42"/>
        </w:numPr>
        <w:spacing w:after="160" w:line="259" w:lineRule="auto"/>
        <w:rPr>
          <w:rFonts w:ascii="Arial" w:hAnsi="Arial" w:cs="Arial"/>
          <w:sz w:val="20"/>
          <w:szCs w:val="20"/>
        </w:rPr>
      </w:pPr>
      <w:r w:rsidRPr="00B850D7">
        <w:rPr>
          <w:rFonts w:ascii="Arial" w:hAnsi="Arial" w:cs="Arial"/>
          <w:sz w:val="20"/>
          <w:szCs w:val="20"/>
        </w:rPr>
        <w:t xml:space="preserve">Update the </w:t>
      </w:r>
      <w:r w:rsidR="00A06E13" w:rsidRPr="00B850D7">
        <w:rPr>
          <w:rFonts w:ascii="Arial" w:hAnsi="Arial" w:cs="Arial"/>
          <w:sz w:val="20"/>
          <w:szCs w:val="20"/>
        </w:rPr>
        <w:t>S</w:t>
      </w:r>
      <w:r w:rsidRPr="00B850D7">
        <w:rPr>
          <w:rFonts w:ascii="Arial" w:hAnsi="Arial" w:cs="Arial"/>
          <w:sz w:val="20"/>
          <w:szCs w:val="20"/>
        </w:rPr>
        <w:t xml:space="preserve">uccession </w:t>
      </w:r>
      <w:r w:rsidR="00A06E13" w:rsidRPr="00B850D7">
        <w:rPr>
          <w:rFonts w:ascii="Arial" w:hAnsi="Arial" w:cs="Arial"/>
          <w:sz w:val="20"/>
          <w:szCs w:val="20"/>
        </w:rPr>
        <w:t>P</w:t>
      </w:r>
      <w:r w:rsidRPr="00B850D7">
        <w:rPr>
          <w:rFonts w:ascii="Arial" w:hAnsi="Arial" w:cs="Arial"/>
          <w:sz w:val="20"/>
          <w:szCs w:val="20"/>
        </w:rPr>
        <w:t xml:space="preserve">lan </w:t>
      </w:r>
      <w:r w:rsidR="00A06E13" w:rsidRPr="00B850D7">
        <w:rPr>
          <w:rFonts w:ascii="Arial" w:hAnsi="Arial" w:cs="Arial"/>
          <w:sz w:val="20"/>
          <w:szCs w:val="20"/>
        </w:rPr>
        <w:t>Worksheet</w:t>
      </w:r>
      <w:r w:rsidRPr="00B850D7">
        <w:rPr>
          <w:rFonts w:ascii="Arial" w:hAnsi="Arial" w:cs="Arial"/>
          <w:sz w:val="20"/>
          <w:szCs w:val="20"/>
        </w:rPr>
        <w:t xml:space="preserve"> </w:t>
      </w:r>
      <w:r w:rsidR="001117ED" w:rsidRPr="00B850D7">
        <w:rPr>
          <w:rFonts w:ascii="Arial" w:hAnsi="Arial" w:cs="Arial"/>
          <w:sz w:val="20"/>
          <w:szCs w:val="20"/>
        </w:rPr>
        <w:t>with board skills matrix results and complete the CEO</w:t>
      </w:r>
      <w:r w:rsidRPr="00B850D7">
        <w:rPr>
          <w:rFonts w:ascii="Arial" w:hAnsi="Arial" w:cs="Arial"/>
          <w:sz w:val="20"/>
          <w:szCs w:val="20"/>
        </w:rPr>
        <w:t xml:space="preserve"> and relevant senior executive</w:t>
      </w:r>
      <w:r w:rsidR="001117ED" w:rsidRPr="00B850D7">
        <w:rPr>
          <w:rFonts w:ascii="Arial" w:hAnsi="Arial" w:cs="Arial"/>
          <w:sz w:val="20"/>
          <w:szCs w:val="20"/>
        </w:rPr>
        <w:t xml:space="preserve"> sheet</w:t>
      </w:r>
    </w:p>
    <w:p w14:paraId="59E8602F" w14:textId="77777777" w:rsidR="0064385B" w:rsidRPr="00B850D7" w:rsidRDefault="0064385B" w:rsidP="0064385B">
      <w:pPr>
        <w:pStyle w:val="ListParagraph"/>
        <w:numPr>
          <w:ilvl w:val="0"/>
          <w:numId w:val="42"/>
        </w:numPr>
        <w:spacing w:after="160" w:line="259" w:lineRule="auto"/>
        <w:rPr>
          <w:rFonts w:ascii="Arial" w:hAnsi="Arial" w:cs="Arial"/>
          <w:sz w:val="20"/>
          <w:szCs w:val="20"/>
        </w:rPr>
      </w:pPr>
      <w:r w:rsidRPr="00B850D7">
        <w:rPr>
          <w:rFonts w:ascii="Arial" w:hAnsi="Arial" w:cs="Arial"/>
          <w:sz w:val="20"/>
          <w:szCs w:val="20"/>
        </w:rPr>
        <w:t xml:space="preserve">Assess potential and upcoming board vacancies and call for nominations through nominations processes </w:t>
      </w:r>
    </w:p>
    <w:p w14:paraId="42BEC43E" w14:textId="4221CB52" w:rsidR="0064385B" w:rsidRPr="00B850D7" w:rsidRDefault="0064385B" w:rsidP="5B81E7B0">
      <w:pPr>
        <w:pStyle w:val="ListParagraph"/>
        <w:numPr>
          <w:ilvl w:val="0"/>
          <w:numId w:val="42"/>
        </w:numPr>
        <w:spacing w:after="160" w:line="259" w:lineRule="auto"/>
        <w:rPr>
          <w:rFonts w:ascii="Arial" w:hAnsi="Arial" w:cs="Arial"/>
          <w:sz w:val="20"/>
          <w:szCs w:val="20"/>
        </w:rPr>
      </w:pPr>
      <w:r w:rsidRPr="00B850D7">
        <w:rPr>
          <w:rFonts w:ascii="Arial" w:hAnsi="Arial" w:cs="Arial"/>
          <w:sz w:val="20"/>
          <w:szCs w:val="20"/>
        </w:rPr>
        <w:t>Recruit board directors</w:t>
      </w:r>
      <w:r w:rsidR="6A1DFC87" w:rsidRPr="00B850D7">
        <w:rPr>
          <w:rFonts w:ascii="Arial" w:hAnsi="Arial" w:cs="Arial"/>
          <w:sz w:val="20"/>
          <w:szCs w:val="20"/>
        </w:rPr>
        <w:t xml:space="preserve"> and engage closely with members on director elections</w:t>
      </w:r>
      <w:r w:rsidRPr="00B850D7">
        <w:rPr>
          <w:rFonts w:ascii="Arial" w:hAnsi="Arial" w:cs="Arial"/>
          <w:sz w:val="20"/>
          <w:szCs w:val="20"/>
        </w:rPr>
        <w:t xml:space="preserve"> (see recruitment strategy)</w:t>
      </w:r>
    </w:p>
    <w:p w14:paraId="2B7B4ED9" w14:textId="77777777" w:rsidR="0064385B" w:rsidRPr="00B850D7" w:rsidRDefault="0064385B" w:rsidP="0064385B">
      <w:pPr>
        <w:pStyle w:val="ListParagraph"/>
        <w:numPr>
          <w:ilvl w:val="0"/>
          <w:numId w:val="42"/>
        </w:numPr>
        <w:spacing w:after="160" w:line="259" w:lineRule="auto"/>
        <w:rPr>
          <w:rFonts w:ascii="Arial" w:hAnsi="Arial" w:cs="Arial"/>
          <w:sz w:val="20"/>
          <w:szCs w:val="20"/>
        </w:rPr>
      </w:pPr>
      <w:r w:rsidRPr="00B850D7">
        <w:rPr>
          <w:rFonts w:ascii="Arial" w:hAnsi="Arial" w:cs="Arial"/>
          <w:sz w:val="20"/>
          <w:szCs w:val="20"/>
        </w:rPr>
        <w:t xml:space="preserve">Ensure an onboarding process and induction is completed </w:t>
      </w:r>
    </w:p>
    <w:p w14:paraId="348CA9E2" w14:textId="77777777" w:rsidR="0064385B" w:rsidRPr="00B850D7" w:rsidRDefault="0064385B" w:rsidP="0064385B">
      <w:pPr>
        <w:pStyle w:val="ListParagraph"/>
        <w:numPr>
          <w:ilvl w:val="0"/>
          <w:numId w:val="42"/>
        </w:numPr>
        <w:spacing w:after="160" w:line="259" w:lineRule="auto"/>
        <w:rPr>
          <w:rFonts w:ascii="Arial" w:hAnsi="Arial" w:cs="Arial"/>
          <w:sz w:val="20"/>
          <w:szCs w:val="20"/>
        </w:rPr>
      </w:pPr>
      <w:r w:rsidRPr="00B850D7">
        <w:rPr>
          <w:rFonts w:ascii="Arial" w:hAnsi="Arial" w:cs="Arial"/>
          <w:sz w:val="20"/>
          <w:szCs w:val="20"/>
        </w:rPr>
        <w:t>Ensure succession planning is part of the board, chair, directors and CEO annual evaluation and performance processes</w:t>
      </w:r>
    </w:p>
    <w:p w14:paraId="33A657D0" w14:textId="3FB1D4A0" w:rsidR="00AA00F6" w:rsidRPr="00B850D7" w:rsidRDefault="0064385B" w:rsidP="006D72AB">
      <w:pPr>
        <w:pStyle w:val="ListParagraph"/>
        <w:numPr>
          <w:ilvl w:val="0"/>
          <w:numId w:val="42"/>
        </w:numPr>
        <w:spacing w:after="160" w:line="240" w:lineRule="auto"/>
        <w:rPr>
          <w:rFonts w:ascii="Arial" w:hAnsi="Arial" w:cs="Arial"/>
          <w:i/>
          <w:sz w:val="20"/>
          <w:szCs w:val="20"/>
        </w:rPr>
      </w:pPr>
      <w:r w:rsidRPr="00B850D7">
        <w:rPr>
          <w:rFonts w:ascii="Arial" w:hAnsi="Arial" w:cs="Arial"/>
          <w:sz w:val="20"/>
          <w:szCs w:val="20"/>
        </w:rPr>
        <w:t xml:space="preserve">Continue to review succession plan </w:t>
      </w:r>
      <w:r w:rsidR="001117ED" w:rsidRPr="00B850D7">
        <w:rPr>
          <w:rFonts w:ascii="Arial" w:hAnsi="Arial" w:cs="Arial"/>
          <w:sz w:val="20"/>
          <w:szCs w:val="20"/>
        </w:rPr>
        <w:t xml:space="preserve">at least annually </w:t>
      </w:r>
      <w:r w:rsidRPr="00B850D7">
        <w:rPr>
          <w:rFonts w:ascii="Arial" w:hAnsi="Arial" w:cs="Arial"/>
          <w:sz w:val="20"/>
          <w:szCs w:val="20"/>
        </w:rPr>
        <w:t xml:space="preserve">and update accordingly </w:t>
      </w:r>
      <w:bookmarkStart w:id="9" w:name="_Toc75334160"/>
      <w:r w:rsidR="00AB7EE0" w:rsidRPr="00B850D7">
        <w:rPr>
          <w:rFonts w:ascii="Arial" w:hAnsi="Arial" w:cs="Arial"/>
          <w:b/>
          <w:bCs/>
          <w:sz w:val="20"/>
          <w:szCs w:val="20"/>
        </w:rPr>
        <w:br w:type="page"/>
      </w:r>
      <w:bookmarkEnd w:id="8"/>
      <w:bookmarkEnd w:id="9"/>
    </w:p>
    <w:p w14:paraId="0BBA0095" w14:textId="56C32F3E" w:rsidR="00227D91" w:rsidRPr="00B850D7" w:rsidRDefault="00AC1F9A" w:rsidP="00D578C2">
      <w:pPr>
        <w:spacing w:after="0" w:line="240" w:lineRule="auto"/>
        <w:rPr>
          <w:rFonts w:ascii="Arial" w:eastAsiaTheme="majorEastAsia" w:hAnsi="Arial" w:cs="Arial"/>
          <w:color w:val="007CB3"/>
          <w:sz w:val="32"/>
          <w:szCs w:val="32"/>
        </w:rPr>
      </w:pPr>
      <w:r w:rsidRPr="00B850D7">
        <w:rPr>
          <w:rFonts w:ascii="Arial" w:eastAsiaTheme="majorEastAsia" w:hAnsi="Arial" w:cs="Arial"/>
          <w:color w:val="007CB3"/>
          <w:sz w:val="32"/>
          <w:szCs w:val="32"/>
        </w:rPr>
        <w:lastRenderedPageBreak/>
        <w:t>A</w:t>
      </w:r>
      <w:r w:rsidR="00D578C2" w:rsidRPr="00B850D7">
        <w:rPr>
          <w:rFonts w:ascii="Arial" w:eastAsiaTheme="majorEastAsia" w:hAnsi="Arial" w:cs="Arial"/>
          <w:color w:val="007CB3"/>
          <w:sz w:val="32"/>
          <w:szCs w:val="32"/>
        </w:rPr>
        <w:t>ppendix 2</w:t>
      </w:r>
      <w:r w:rsidRPr="00B850D7">
        <w:rPr>
          <w:rFonts w:ascii="Arial" w:eastAsiaTheme="majorEastAsia" w:hAnsi="Arial" w:cs="Arial"/>
          <w:color w:val="007CB3"/>
          <w:sz w:val="32"/>
          <w:szCs w:val="32"/>
        </w:rPr>
        <w:t xml:space="preserve">: </w:t>
      </w:r>
      <w:r w:rsidR="006654B0" w:rsidRPr="00B850D7">
        <w:rPr>
          <w:rFonts w:ascii="Arial" w:eastAsiaTheme="majorEastAsia" w:hAnsi="Arial" w:cs="Arial"/>
          <w:color w:val="007CB3"/>
          <w:sz w:val="32"/>
          <w:szCs w:val="32"/>
        </w:rPr>
        <w:t>Development Plan - Template</w:t>
      </w:r>
      <w:r w:rsidR="00A34C70" w:rsidRPr="00B850D7">
        <w:rPr>
          <w:rFonts w:ascii="Arial" w:eastAsiaTheme="majorEastAsia" w:hAnsi="Arial" w:cs="Arial"/>
          <w:color w:val="007CB3"/>
          <w:sz w:val="32"/>
          <w:szCs w:val="32"/>
        </w:rPr>
        <w:t xml:space="preserve"> </w:t>
      </w:r>
      <w:r w:rsidR="00D578C2" w:rsidRPr="00B850D7">
        <w:rPr>
          <w:rFonts w:ascii="Arial" w:eastAsiaTheme="majorEastAsia" w:hAnsi="Arial" w:cs="Arial"/>
          <w:color w:val="007CB3"/>
          <w:sz w:val="32"/>
          <w:szCs w:val="32"/>
        </w:rPr>
        <w:br/>
      </w:r>
    </w:p>
    <w:tbl>
      <w:tblPr>
        <w:tblStyle w:val="TableGrid"/>
        <w:tblW w:w="0" w:type="auto"/>
        <w:tblLook w:val="04A0" w:firstRow="1" w:lastRow="0" w:firstColumn="1" w:lastColumn="0" w:noHBand="0" w:noVBand="1"/>
      </w:tblPr>
      <w:tblGrid>
        <w:gridCol w:w="4644"/>
        <w:gridCol w:w="4598"/>
      </w:tblGrid>
      <w:tr w:rsidR="00A80E00" w:rsidRPr="00B850D7" w14:paraId="33886409" w14:textId="77777777" w:rsidTr="005E0D4B">
        <w:tc>
          <w:tcPr>
            <w:tcW w:w="4644" w:type="dxa"/>
            <w:tcBorders>
              <w:top w:val="single" w:sz="4" w:space="0" w:color="auto"/>
              <w:left w:val="single" w:sz="4" w:space="0" w:color="auto"/>
              <w:bottom w:val="single" w:sz="4" w:space="0" w:color="auto"/>
              <w:right w:val="single" w:sz="4" w:space="0" w:color="auto"/>
            </w:tcBorders>
          </w:tcPr>
          <w:p w14:paraId="243A84BD" w14:textId="3172D4CE" w:rsidR="00525905" w:rsidRPr="00B850D7" w:rsidRDefault="00525905" w:rsidP="005E0D4B">
            <w:pPr>
              <w:rPr>
                <w:rFonts w:ascii="Arial" w:hAnsi="Arial" w:cs="Arial"/>
                <w:bCs/>
                <w:sz w:val="20"/>
                <w:szCs w:val="20"/>
              </w:rPr>
            </w:pPr>
            <w:r w:rsidRPr="00B850D7">
              <w:rPr>
                <w:rFonts w:ascii="Arial" w:hAnsi="Arial" w:cs="Arial"/>
                <w:bCs/>
                <w:sz w:val="20"/>
                <w:szCs w:val="20"/>
              </w:rPr>
              <w:t>Employee</w:t>
            </w:r>
            <w:r w:rsidR="00211326" w:rsidRPr="00B850D7">
              <w:rPr>
                <w:rFonts w:ascii="Arial" w:hAnsi="Arial" w:cs="Arial"/>
                <w:bCs/>
                <w:sz w:val="20"/>
                <w:szCs w:val="20"/>
              </w:rPr>
              <w:t>/Volunteer</w:t>
            </w:r>
            <w:r w:rsidRPr="00B850D7">
              <w:rPr>
                <w:rFonts w:ascii="Arial" w:hAnsi="Arial" w:cs="Arial"/>
                <w:bCs/>
                <w:sz w:val="20"/>
                <w:szCs w:val="20"/>
              </w:rPr>
              <w:t>:</w:t>
            </w:r>
          </w:p>
          <w:p w14:paraId="74031CD3" w14:textId="77777777" w:rsidR="00525905" w:rsidRPr="00B850D7" w:rsidRDefault="00525905" w:rsidP="005E0D4B">
            <w:pPr>
              <w:rPr>
                <w:rFonts w:ascii="Arial" w:hAnsi="Arial" w:cs="Arial"/>
                <w:bCs/>
                <w:sz w:val="20"/>
                <w:szCs w:val="20"/>
              </w:rPr>
            </w:pPr>
          </w:p>
        </w:tc>
        <w:tc>
          <w:tcPr>
            <w:tcW w:w="4598" w:type="dxa"/>
            <w:tcBorders>
              <w:top w:val="single" w:sz="4" w:space="0" w:color="auto"/>
              <w:left w:val="single" w:sz="4" w:space="0" w:color="auto"/>
              <w:bottom w:val="single" w:sz="4" w:space="0" w:color="auto"/>
              <w:right w:val="single" w:sz="4" w:space="0" w:color="auto"/>
            </w:tcBorders>
          </w:tcPr>
          <w:p w14:paraId="3675C682" w14:textId="77777777" w:rsidR="00525905" w:rsidRPr="00B850D7" w:rsidRDefault="00525905" w:rsidP="005E0D4B">
            <w:pPr>
              <w:rPr>
                <w:rFonts w:ascii="Arial" w:hAnsi="Arial" w:cs="Arial"/>
                <w:bCs/>
                <w:sz w:val="20"/>
                <w:szCs w:val="20"/>
              </w:rPr>
            </w:pPr>
            <w:r w:rsidRPr="00B850D7">
              <w:rPr>
                <w:rFonts w:ascii="Arial" w:hAnsi="Arial" w:cs="Arial"/>
                <w:bCs/>
                <w:sz w:val="20"/>
                <w:szCs w:val="20"/>
              </w:rPr>
              <w:t>Department:</w:t>
            </w:r>
          </w:p>
          <w:p w14:paraId="5F4D4CCE" w14:textId="77777777" w:rsidR="00525905" w:rsidRPr="00B850D7" w:rsidRDefault="00525905" w:rsidP="005E0D4B">
            <w:pPr>
              <w:rPr>
                <w:rFonts w:ascii="Arial" w:hAnsi="Arial" w:cs="Arial"/>
                <w:bCs/>
                <w:sz w:val="20"/>
                <w:szCs w:val="20"/>
              </w:rPr>
            </w:pPr>
          </w:p>
        </w:tc>
      </w:tr>
      <w:tr w:rsidR="005E0D4B" w:rsidRPr="00B850D7" w14:paraId="253AF8FD" w14:textId="77777777" w:rsidTr="005E0D4B">
        <w:tc>
          <w:tcPr>
            <w:tcW w:w="4644" w:type="dxa"/>
            <w:tcBorders>
              <w:top w:val="single" w:sz="4" w:space="0" w:color="auto"/>
              <w:left w:val="single" w:sz="4" w:space="0" w:color="auto"/>
              <w:bottom w:val="single" w:sz="4" w:space="0" w:color="auto"/>
              <w:right w:val="single" w:sz="4" w:space="0" w:color="auto"/>
            </w:tcBorders>
          </w:tcPr>
          <w:p w14:paraId="12728803" w14:textId="77777777" w:rsidR="00525905" w:rsidRPr="00B850D7" w:rsidRDefault="00525905" w:rsidP="005E0D4B">
            <w:pPr>
              <w:rPr>
                <w:rFonts w:ascii="Arial" w:hAnsi="Arial" w:cs="Arial"/>
                <w:bCs/>
                <w:sz w:val="20"/>
                <w:szCs w:val="20"/>
              </w:rPr>
            </w:pPr>
            <w:r w:rsidRPr="00B850D7">
              <w:rPr>
                <w:rFonts w:ascii="Arial" w:hAnsi="Arial" w:cs="Arial"/>
                <w:bCs/>
                <w:sz w:val="20"/>
                <w:szCs w:val="20"/>
              </w:rPr>
              <w:t>Position held:</w:t>
            </w:r>
          </w:p>
          <w:p w14:paraId="4ED88D4B" w14:textId="77777777" w:rsidR="00525905" w:rsidRPr="00B850D7" w:rsidRDefault="00525905" w:rsidP="005E0D4B">
            <w:pPr>
              <w:rPr>
                <w:rFonts w:ascii="Arial" w:hAnsi="Arial" w:cs="Arial"/>
                <w:bCs/>
                <w:sz w:val="20"/>
                <w:szCs w:val="20"/>
              </w:rPr>
            </w:pPr>
          </w:p>
        </w:tc>
        <w:tc>
          <w:tcPr>
            <w:tcW w:w="4598" w:type="dxa"/>
            <w:tcBorders>
              <w:top w:val="single" w:sz="4" w:space="0" w:color="auto"/>
              <w:left w:val="single" w:sz="4" w:space="0" w:color="auto"/>
              <w:bottom w:val="single" w:sz="4" w:space="0" w:color="auto"/>
              <w:right w:val="single" w:sz="4" w:space="0" w:color="auto"/>
            </w:tcBorders>
          </w:tcPr>
          <w:p w14:paraId="64B1448B" w14:textId="5C8ED94D" w:rsidR="00525905" w:rsidRPr="00B850D7" w:rsidRDefault="00525905" w:rsidP="005E0D4B">
            <w:pPr>
              <w:rPr>
                <w:rFonts w:ascii="Arial" w:hAnsi="Arial" w:cs="Arial"/>
                <w:bCs/>
                <w:sz w:val="20"/>
                <w:szCs w:val="20"/>
              </w:rPr>
            </w:pPr>
            <w:r w:rsidRPr="00B850D7">
              <w:rPr>
                <w:rFonts w:ascii="Arial" w:hAnsi="Arial" w:cs="Arial"/>
                <w:bCs/>
                <w:sz w:val="20"/>
                <w:szCs w:val="20"/>
              </w:rPr>
              <w:t>Date commenced in current position:</w:t>
            </w:r>
          </w:p>
          <w:p w14:paraId="7F9F8194" w14:textId="77777777" w:rsidR="00525905" w:rsidRPr="00B850D7" w:rsidRDefault="00525905" w:rsidP="005E0D4B">
            <w:pPr>
              <w:rPr>
                <w:rFonts w:ascii="Arial" w:hAnsi="Arial" w:cs="Arial"/>
                <w:bCs/>
                <w:sz w:val="20"/>
                <w:szCs w:val="20"/>
              </w:rPr>
            </w:pPr>
          </w:p>
        </w:tc>
      </w:tr>
    </w:tbl>
    <w:p w14:paraId="56DE6162" w14:textId="77777777" w:rsidR="00525905" w:rsidRPr="00B850D7" w:rsidRDefault="00525905" w:rsidP="008B1A4F">
      <w:pPr>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4621"/>
        <w:gridCol w:w="4621"/>
      </w:tblGrid>
      <w:tr w:rsidR="00A80E00" w:rsidRPr="00B850D7" w14:paraId="1932A4B2" w14:textId="77777777" w:rsidTr="005E0D4B">
        <w:tc>
          <w:tcPr>
            <w:tcW w:w="4621" w:type="dxa"/>
            <w:tcBorders>
              <w:top w:val="single" w:sz="4" w:space="0" w:color="auto"/>
              <w:left w:val="single" w:sz="4" w:space="0" w:color="auto"/>
              <w:bottom w:val="single" w:sz="4" w:space="0" w:color="auto"/>
              <w:right w:val="single" w:sz="4" w:space="0" w:color="auto"/>
            </w:tcBorders>
          </w:tcPr>
          <w:p w14:paraId="2C4ADE6B" w14:textId="77777777" w:rsidR="00525905" w:rsidRPr="00B850D7" w:rsidRDefault="00525905" w:rsidP="005E0D4B">
            <w:pPr>
              <w:rPr>
                <w:rFonts w:ascii="Arial" w:hAnsi="Arial" w:cs="Arial"/>
                <w:bCs/>
                <w:sz w:val="20"/>
                <w:szCs w:val="20"/>
              </w:rPr>
            </w:pPr>
            <w:r w:rsidRPr="00B850D7">
              <w:rPr>
                <w:rFonts w:ascii="Arial" w:hAnsi="Arial" w:cs="Arial"/>
                <w:bCs/>
                <w:sz w:val="20"/>
                <w:szCs w:val="20"/>
              </w:rPr>
              <w:t>Date:</w:t>
            </w:r>
          </w:p>
          <w:p w14:paraId="4F438556" w14:textId="77777777" w:rsidR="00525905" w:rsidRPr="00B850D7" w:rsidRDefault="00525905" w:rsidP="005E0D4B">
            <w:pPr>
              <w:rPr>
                <w:rFonts w:ascii="Arial" w:hAnsi="Arial" w:cs="Arial"/>
                <w:bCs/>
                <w:sz w:val="20"/>
                <w:szCs w:val="20"/>
              </w:rPr>
            </w:pPr>
          </w:p>
        </w:tc>
        <w:tc>
          <w:tcPr>
            <w:tcW w:w="4621" w:type="dxa"/>
            <w:tcBorders>
              <w:top w:val="single" w:sz="4" w:space="0" w:color="auto"/>
              <w:left w:val="single" w:sz="4" w:space="0" w:color="auto"/>
              <w:bottom w:val="single" w:sz="4" w:space="0" w:color="auto"/>
              <w:right w:val="single" w:sz="4" w:space="0" w:color="auto"/>
            </w:tcBorders>
            <w:hideMark/>
          </w:tcPr>
          <w:p w14:paraId="6C5F259B" w14:textId="77777777" w:rsidR="00525905" w:rsidRPr="00B850D7" w:rsidRDefault="00525905" w:rsidP="005E0D4B">
            <w:pPr>
              <w:rPr>
                <w:rFonts w:ascii="Arial" w:hAnsi="Arial" w:cs="Arial"/>
                <w:bCs/>
                <w:sz w:val="20"/>
                <w:szCs w:val="20"/>
              </w:rPr>
            </w:pPr>
            <w:r w:rsidRPr="00B850D7">
              <w:rPr>
                <w:rFonts w:ascii="Arial" w:hAnsi="Arial" w:cs="Arial"/>
                <w:bCs/>
                <w:sz w:val="20"/>
                <w:szCs w:val="20"/>
              </w:rPr>
              <w:t>Appraiser:</w:t>
            </w:r>
          </w:p>
        </w:tc>
      </w:tr>
      <w:tr w:rsidR="00A80E00" w:rsidRPr="00B850D7" w14:paraId="00E928CD" w14:textId="77777777" w:rsidTr="005E0D4B">
        <w:tc>
          <w:tcPr>
            <w:tcW w:w="9242" w:type="dxa"/>
            <w:gridSpan w:val="2"/>
            <w:tcBorders>
              <w:top w:val="single" w:sz="4" w:space="0" w:color="auto"/>
              <w:left w:val="single" w:sz="4" w:space="0" w:color="auto"/>
              <w:bottom w:val="single" w:sz="4" w:space="0" w:color="auto"/>
              <w:right w:val="single" w:sz="4" w:space="0" w:color="auto"/>
            </w:tcBorders>
          </w:tcPr>
          <w:p w14:paraId="46E4FE08" w14:textId="77777777" w:rsidR="00525905" w:rsidRPr="00B850D7" w:rsidRDefault="00525905" w:rsidP="005E0D4B">
            <w:pPr>
              <w:rPr>
                <w:rFonts w:ascii="Arial" w:hAnsi="Arial" w:cs="Arial"/>
                <w:bCs/>
                <w:sz w:val="20"/>
                <w:szCs w:val="20"/>
              </w:rPr>
            </w:pPr>
            <w:r w:rsidRPr="00B850D7">
              <w:rPr>
                <w:rFonts w:ascii="Arial" w:hAnsi="Arial" w:cs="Arial"/>
                <w:bCs/>
                <w:sz w:val="20"/>
                <w:szCs w:val="20"/>
              </w:rPr>
              <w:t>Identified Learning &amp; Development Need:</w:t>
            </w:r>
          </w:p>
          <w:p w14:paraId="3F016AB5" w14:textId="77777777" w:rsidR="00525905" w:rsidRPr="00B850D7" w:rsidRDefault="00525905" w:rsidP="005E0D4B">
            <w:pPr>
              <w:rPr>
                <w:rFonts w:ascii="Arial" w:hAnsi="Arial" w:cs="Arial"/>
                <w:bCs/>
                <w:sz w:val="20"/>
                <w:szCs w:val="20"/>
              </w:rPr>
            </w:pPr>
          </w:p>
          <w:p w14:paraId="34677B12" w14:textId="77777777" w:rsidR="00525905" w:rsidRPr="00B850D7" w:rsidRDefault="00525905" w:rsidP="005E0D4B">
            <w:pPr>
              <w:rPr>
                <w:rFonts w:ascii="Arial" w:hAnsi="Arial" w:cs="Arial"/>
                <w:bCs/>
                <w:sz w:val="20"/>
                <w:szCs w:val="20"/>
              </w:rPr>
            </w:pPr>
          </w:p>
        </w:tc>
      </w:tr>
      <w:tr w:rsidR="00A80E00" w:rsidRPr="00B850D7" w14:paraId="75F8D742" w14:textId="77777777" w:rsidTr="005E0D4B">
        <w:tc>
          <w:tcPr>
            <w:tcW w:w="9242" w:type="dxa"/>
            <w:gridSpan w:val="2"/>
            <w:tcBorders>
              <w:top w:val="single" w:sz="4" w:space="0" w:color="auto"/>
              <w:left w:val="single" w:sz="4" w:space="0" w:color="auto"/>
              <w:bottom w:val="single" w:sz="4" w:space="0" w:color="auto"/>
              <w:right w:val="single" w:sz="4" w:space="0" w:color="auto"/>
            </w:tcBorders>
          </w:tcPr>
          <w:p w14:paraId="0BCEE9FD" w14:textId="77777777" w:rsidR="00525905" w:rsidRPr="00B850D7" w:rsidRDefault="00525905" w:rsidP="005E0D4B">
            <w:pPr>
              <w:rPr>
                <w:rFonts w:ascii="Arial" w:hAnsi="Arial" w:cs="Arial"/>
                <w:bCs/>
                <w:sz w:val="20"/>
                <w:szCs w:val="20"/>
              </w:rPr>
            </w:pPr>
            <w:r w:rsidRPr="00B850D7">
              <w:rPr>
                <w:rFonts w:ascii="Arial" w:hAnsi="Arial" w:cs="Arial"/>
                <w:bCs/>
                <w:sz w:val="20"/>
                <w:szCs w:val="20"/>
              </w:rPr>
              <w:t>Professional Development Strategy to be used:</w:t>
            </w:r>
          </w:p>
          <w:p w14:paraId="5C2485B5" w14:textId="77777777" w:rsidR="00525905" w:rsidRPr="00B850D7" w:rsidRDefault="00525905" w:rsidP="005E0D4B">
            <w:pPr>
              <w:rPr>
                <w:rFonts w:ascii="Arial" w:hAnsi="Arial" w:cs="Arial"/>
                <w:bCs/>
                <w:sz w:val="20"/>
                <w:szCs w:val="20"/>
              </w:rPr>
            </w:pPr>
          </w:p>
          <w:p w14:paraId="002A6888" w14:textId="77777777" w:rsidR="00525905" w:rsidRPr="00B850D7" w:rsidRDefault="00525905" w:rsidP="005E0D4B">
            <w:pPr>
              <w:rPr>
                <w:rFonts w:ascii="Arial" w:hAnsi="Arial" w:cs="Arial"/>
                <w:bCs/>
                <w:sz w:val="20"/>
                <w:szCs w:val="20"/>
              </w:rPr>
            </w:pPr>
          </w:p>
        </w:tc>
      </w:tr>
      <w:tr w:rsidR="00A80E00" w:rsidRPr="00B850D7" w14:paraId="00964D6F" w14:textId="77777777" w:rsidTr="005E0D4B">
        <w:tc>
          <w:tcPr>
            <w:tcW w:w="9242" w:type="dxa"/>
            <w:gridSpan w:val="2"/>
            <w:tcBorders>
              <w:top w:val="single" w:sz="4" w:space="0" w:color="auto"/>
              <w:left w:val="single" w:sz="4" w:space="0" w:color="auto"/>
              <w:bottom w:val="single" w:sz="4" w:space="0" w:color="auto"/>
              <w:right w:val="single" w:sz="4" w:space="0" w:color="auto"/>
            </w:tcBorders>
          </w:tcPr>
          <w:p w14:paraId="66670579" w14:textId="77777777" w:rsidR="00525905" w:rsidRPr="00B850D7" w:rsidRDefault="00525905" w:rsidP="005E0D4B">
            <w:pPr>
              <w:rPr>
                <w:rFonts w:ascii="Arial" w:hAnsi="Arial" w:cs="Arial"/>
                <w:bCs/>
                <w:sz w:val="20"/>
                <w:szCs w:val="20"/>
              </w:rPr>
            </w:pPr>
            <w:r w:rsidRPr="00B850D7">
              <w:rPr>
                <w:rFonts w:ascii="Arial" w:hAnsi="Arial" w:cs="Arial"/>
                <w:bCs/>
                <w:sz w:val="20"/>
                <w:szCs w:val="20"/>
              </w:rPr>
              <w:t>Goals &amp; Objectives</w:t>
            </w:r>
          </w:p>
          <w:p w14:paraId="1949DCFC" w14:textId="77777777" w:rsidR="00525905" w:rsidRPr="00B850D7" w:rsidRDefault="00525905" w:rsidP="005E0D4B">
            <w:pPr>
              <w:rPr>
                <w:rFonts w:ascii="Arial" w:hAnsi="Arial" w:cs="Arial"/>
                <w:bCs/>
                <w:sz w:val="20"/>
                <w:szCs w:val="20"/>
              </w:rPr>
            </w:pPr>
          </w:p>
          <w:p w14:paraId="4BA0354D" w14:textId="77777777" w:rsidR="00525905" w:rsidRPr="00B850D7" w:rsidRDefault="00525905" w:rsidP="005E0D4B">
            <w:pPr>
              <w:rPr>
                <w:rFonts w:ascii="Arial" w:hAnsi="Arial" w:cs="Arial"/>
                <w:bCs/>
                <w:sz w:val="20"/>
                <w:szCs w:val="20"/>
              </w:rPr>
            </w:pPr>
          </w:p>
          <w:p w14:paraId="46A9F9F5" w14:textId="77777777" w:rsidR="00002CDE" w:rsidRPr="00B850D7" w:rsidRDefault="00002CDE" w:rsidP="005E0D4B">
            <w:pPr>
              <w:rPr>
                <w:rFonts w:ascii="Arial" w:hAnsi="Arial" w:cs="Arial"/>
                <w:bCs/>
                <w:sz w:val="20"/>
                <w:szCs w:val="20"/>
              </w:rPr>
            </w:pPr>
          </w:p>
          <w:p w14:paraId="14D8582A" w14:textId="77777777" w:rsidR="00002CDE" w:rsidRPr="00B850D7" w:rsidRDefault="00002CDE" w:rsidP="005E0D4B">
            <w:pPr>
              <w:rPr>
                <w:rFonts w:ascii="Arial" w:hAnsi="Arial" w:cs="Arial"/>
                <w:bCs/>
                <w:sz w:val="20"/>
                <w:szCs w:val="20"/>
              </w:rPr>
            </w:pPr>
          </w:p>
          <w:p w14:paraId="41AF63D9" w14:textId="01E6F883" w:rsidR="00002CDE" w:rsidRPr="00B850D7" w:rsidRDefault="00002CDE" w:rsidP="005E0D4B">
            <w:pPr>
              <w:rPr>
                <w:rFonts w:ascii="Arial" w:hAnsi="Arial" w:cs="Arial"/>
                <w:bCs/>
                <w:sz w:val="20"/>
                <w:szCs w:val="20"/>
              </w:rPr>
            </w:pPr>
          </w:p>
        </w:tc>
      </w:tr>
      <w:tr w:rsidR="00A80E00" w:rsidRPr="00B850D7" w14:paraId="6BA525AD" w14:textId="77777777" w:rsidTr="005E0D4B">
        <w:tc>
          <w:tcPr>
            <w:tcW w:w="4621" w:type="dxa"/>
            <w:tcBorders>
              <w:top w:val="single" w:sz="4" w:space="0" w:color="auto"/>
              <w:left w:val="single" w:sz="4" w:space="0" w:color="auto"/>
              <w:bottom w:val="single" w:sz="4" w:space="0" w:color="auto"/>
              <w:right w:val="single" w:sz="4" w:space="0" w:color="auto"/>
            </w:tcBorders>
          </w:tcPr>
          <w:p w14:paraId="21254762" w14:textId="77777777" w:rsidR="00525905" w:rsidRPr="00B850D7" w:rsidRDefault="00525905" w:rsidP="005E0D4B">
            <w:pPr>
              <w:rPr>
                <w:rFonts w:ascii="Arial" w:hAnsi="Arial" w:cs="Arial"/>
                <w:bCs/>
                <w:sz w:val="20"/>
                <w:szCs w:val="20"/>
              </w:rPr>
            </w:pPr>
            <w:r w:rsidRPr="00B850D7">
              <w:rPr>
                <w:rFonts w:ascii="Arial" w:hAnsi="Arial" w:cs="Arial"/>
                <w:bCs/>
                <w:sz w:val="20"/>
                <w:szCs w:val="20"/>
              </w:rPr>
              <w:t>Start Date:</w:t>
            </w:r>
          </w:p>
          <w:p w14:paraId="2E304CF3" w14:textId="77777777" w:rsidR="00525905" w:rsidRPr="00B850D7" w:rsidRDefault="00525905" w:rsidP="005E0D4B">
            <w:pPr>
              <w:rPr>
                <w:rFonts w:ascii="Arial" w:hAnsi="Arial" w:cs="Arial"/>
                <w:bCs/>
                <w:sz w:val="20"/>
                <w:szCs w:val="20"/>
              </w:rPr>
            </w:pPr>
          </w:p>
        </w:tc>
        <w:tc>
          <w:tcPr>
            <w:tcW w:w="4621" w:type="dxa"/>
            <w:tcBorders>
              <w:top w:val="single" w:sz="4" w:space="0" w:color="auto"/>
              <w:left w:val="single" w:sz="4" w:space="0" w:color="auto"/>
              <w:bottom w:val="single" w:sz="4" w:space="0" w:color="auto"/>
              <w:right w:val="single" w:sz="4" w:space="0" w:color="auto"/>
            </w:tcBorders>
            <w:hideMark/>
          </w:tcPr>
          <w:p w14:paraId="0E04DD29" w14:textId="77777777" w:rsidR="00525905" w:rsidRPr="00B850D7" w:rsidRDefault="00525905" w:rsidP="005E0D4B">
            <w:pPr>
              <w:rPr>
                <w:rFonts w:ascii="Arial" w:hAnsi="Arial" w:cs="Arial"/>
                <w:bCs/>
                <w:sz w:val="20"/>
                <w:szCs w:val="20"/>
              </w:rPr>
            </w:pPr>
            <w:r w:rsidRPr="00B850D7">
              <w:rPr>
                <w:rFonts w:ascii="Arial" w:hAnsi="Arial" w:cs="Arial"/>
                <w:bCs/>
                <w:sz w:val="20"/>
                <w:szCs w:val="20"/>
              </w:rPr>
              <w:t>End Date:</w:t>
            </w:r>
          </w:p>
        </w:tc>
      </w:tr>
      <w:tr w:rsidR="005E0D4B" w:rsidRPr="00B850D7" w14:paraId="1BEDCD2E" w14:textId="77777777" w:rsidTr="005E0D4B">
        <w:tc>
          <w:tcPr>
            <w:tcW w:w="9242" w:type="dxa"/>
            <w:gridSpan w:val="2"/>
            <w:tcBorders>
              <w:top w:val="single" w:sz="4" w:space="0" w:color="auto"/>
              <w:left w:val="single" w:sz="4" w:space="0" w:color="auto"/>
              <w:bottom w:val="single" w:sz="4" w:space="0" w:color="auto"/>
              <w:right w:val="single" w:sz="4" w:space="0" w:color="auto"/>
            </w:tcBorders>
          </w:tcPr>
          <w:p w14:paraId="39A353BF" w14:textId="77777777" w:rsidR="00525905" w:rsidRPr="00B850D7" w:rsidRDefault="00525905" w:rsidP="005E0D4B">
            <w:pPr>
              <w:rPr>
                <w:rFonts w:ascii="Arial" w:hAnsi="Arial" w:cs="Arial"/>
                <w:bCs/>
                <w:sz w:val="20"/>
                <w:szCs w:val="20"/>
              </w:rPr>
            </w:pPr>
            <w:r w:rsidRPr="00B850D7">
              <w:rPr>
                <w:rFonts w:ascii="Arial" w:hAnsi="Arial" w:cs="Arial"/>
                <w:bCs/>
                <w:sz w:val="20"/>
                <w:szCs w:val="20"/>
              </w:rPr>
              <w:t>Evaluation:</w:t>
            </w:r>
          </w:p>
          <w:p w14:paraId="49D0AC37" w14:textId="77777777" w:rsidR="00525905" w:rsidRPr="00B850D7" w:rsidRDefault="00525905" w:rsidP="005E0D4B">
            <w:pPr>
              <w:rPr>
                <w:rFonts w:ascii="Arial" w:hAnsi="Arial" w:cs="Arial"/>
                <w:bCs/>
                <w:sz w:val="20"/>
                <w:szCs w:val="20"/>
              </w:rPr>
            </w:pPr>
          </w:p>
          <w:p w14:paraId="656B8E0C" w14:textId="77777777" w:rsidR="00525905" w:rsidRPr="00B850D7" w:rsidRDefault="00525905" w:rsidP="005E0D4B">
            <w:pPr>
              <w:rPr>
                <w:rFonts w:ascii="Arial" w:hAnsi="Arial" w:cs="Arial"/>
                <w:bCs/>
                <w:sz w:val="20"/>
                <w:szCs w:val="20"/>
              </w:rPr>
            </w:pPr>
          </w:p>
          <w:p w14:paraId="6A355AEB" w14:textId="77777777" w:rsidR="00525905" w:rsidRPr="00B850D7" w:rsidRDefault="00525905" w:rsidP="005E0D4B">
            <w:pPr>
              <w:rPr>
                <w:rFonts w:ascii="Arial" w:hAnsi="Arial" w:cs="Arial"/>
                <w:bCs/>
                <w:sz w:val="20"/>
                <w:szCs w:val="20"/>
              </w:rPr>
            </w:pPr>
          </w:p>
        </w:tc>
      </w:tr>
    </w:tbl>
    <w:p w14:paraId="0CE50F18" w14:textId="77777777" w:rsidR="00525905" w:rsidRPr="00B850D7" w:rsidRDefault="00525905" w:rsidP="008B1A4F">
      <w:pPr>
        <w:spacing w:after="0" w:line="240" w:lineRule="auto"/>
        <w:rPr>
          <w:rFonts w:ascii="Arial" w:hAnsi="Arial" w:cs="Arial"/>
          <w:bCs/>
          <w:sz w:val="20"/>
          <w:szCs w:val="20"/>
        </w:rPr>
      </w:pPr>
    </w:p>
    <w:p w14:paraId="33493D3E" w14:textId="77777777" w:rsidR="005E0D4B" w:rsidRPr="00B850D7" w:rsidRDefault="005E0D4B" w:rsidP="008B1A4F">
      <w:pPr>
        <w:spacing w:after="0" w:line="240" w:lineRule="auto"/>
        <w:rPr>
          <w:rFonts w:ascii="Arial" w:hAnsi="Arial"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80E00" w:rsidRPr="00B850D7" w14:paraId="13ED0DC2" w14:textId="77777777" w:rsidTr="2AC6950F">
        <w:trPr>
          <w:cantSplit/>
        </w:trPr>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EA726" w14:textId="06279424" w:rsidR="00525905" w:rsidRPr="00B850D7" w:rsidRDefault="00525905" w:rsidP="2AC6950F">
            <w:pPr>
              <w:spacing w:after="0" w:line="240" w:lineRule="auto"/>
              <w:rPr>
                <w:rFonts w:ascii="Arial" w:hAnsi="Arial" w:cs="Arial"/>
                <w:sz w:val="20"/>
                <w:szCs w:val="20"/>
              </w:rPr>
            </w:pPr>
            <w:r w:rsidRPr="00B850D7">
              <w:rPr>
                <w:rFonts w:ascii="Arial" w:hAnsi="Arial" w:cs="Arial"/>
                <w:sz w:val="20"/>
                <w:szCs w:val="20"/>
              </w:rPr>
              <w:t>Appraiser comments:</w:t>
            </w:r>
          </w:p>
          <w:p w14:paraId="5D1F46D4" w14:textId="77777777" w:rsidR="00525905" w:rsidRPr="00B850D7" w:rsidRDefault="00525905" w:rsidP="008B1A4F">
            <w:pPr>
              <w:spacing w:after="0" w:line="240" w:lineRule="auto"/>
              <w:rPr>
                <w:rFonts w:ascii="Arial" w:hAnsi="Arial" w:cs="Arial"/>
                <w:bCs/>
                <w:sz w:val="20"/>
                <w:szCs w:val="20"/>
              </w:rPr>
            </w:pPr>
            <w:r w:rsidRPr="00B850D7">
              <w:rPr>
                <w:rFonts w:ascii="Arial" w:hAnsi="Arial" w:cs="Arial"/>
                <w:bCs/>
                <w:sz w:val="20"/>
                <w:szCs w:val="20"/>
              </w:rPr>
              <w:t>Signed:</w:t>
            </w:r>
            <w:r w:rsidRPr="00B850D7">
              <w:rPr>
                <w:rFonts w:ascii="Arial" w:hAnsi="Arial" w:cs="Arial"/>
                <w:bCs/>
                <w:sz w:val="20"/>
                <w:szCs w:val="20"/>
              </w:rPr>
              <w:tab/>
            </w:r>
            <w:r w:rsidRPr="00B850D7">
              <w:rPr>
                <w:rFonts w:ascii="Arial" w:hAnsi="Arial" w:cs="Arial"/>
                <w:bCs/>
                <w:sz w:val="20"/>
                <w:szCs w:val="20"/>
              </w:rPr>
              <w:tab/>
            </w:r>
            <w:r w:rsidRPr="00B850D7">
              <w:rPr>
                <w:rFonts w:ascii="Arial" w:hAnsi="Arial" w:cs="Arial"/>
                <w:bCs/>
                <w:sz w:val="20"/>
                <w:szCs w:val="20"/>
              </w:rPr>
              <w:tab/>
            </w:r>
            <w:r w:rsidRPr="00B850D7">
              <w:rPr>
                <w:rFonts w:ascii="Arial" w:hAnsi="Arial" w:cs="Arial"/>
                <w:bCs/>
                <w:sz w:val="20"/>
                <w:szCs w:val="20"/>
              </w:rPr>
              <w:tab/>
            </w:r>
            <w:r w:rsidRPr="00B850D7">
              <w:rPr>
                <w:rFonts w:ascii="Arial" w:hAnsi="Arial" w:cs="Arial"/>
                <w:bCs/>
                <w:sz w:val="20"/>
                <w:szCs w:val="20"/>
              </w:rPr>
              <w:tab/>
            </w:r>
            <w:r w:rsidRPr="00B850D7">
              <w:rPr>
                <w:rFonts w:ascii="Arial" w:hAnsi="Arial" w:cs="Arial"/>
                <w:bCs/>
                <w:sz w:val="20"/>
                <w:szCs w:val="20"/>
              </w:rPr>
              <w:tab/>
            </w:r>
            <w:r w:rsidRPr="00B850D7">
              <w:rPr>
                <w:rFonts w:ascii="Arial" w:hAnsi="Arial" w:cs="Arial"/>
                <w:bCs/>
                <w:sz w:val="20"/>
                <w:szCs w:val="20"/>
              </w:rPr>
              <w:tab/>
              <w:t>Date:</w:t>
            </w:r>
          </w:p>
        </w:tc>
      </w:tr>
      <w:tr w:rsidR="00A80E00" w:rsidRPr="00B850D7" w14:paraId="6FEE564F" w14:textId="77777777" w:rsidTr="2AC6950F">
        <w:trPr>
          <w:cantSplit/>
        </w:trPr>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57DAF" w14:textId="18B06EE1" w:rsidR="00525905" w:rsidRPr="00B850D7" w:rsidRDefault="00525905" w:rsidP="008B1A4F">
            <w:pPr>
              <w:spacing w:after="0" w:line="240" w:lineRule="auto"/>
              <w:rPr>
                <w:rFonts w:ascii="Arial" w:hAnsi="Arial" w:cs="Arial"/>
                <w:bCs/>
                <w:sz w:val="20"/>
                <w:szCs w:val="20"/>
              </w:rPr>
            </w:pPr>
            <w:r w:rsidRPr="00B850D7">
              <w:rPr>
                <w:rFonts w:ascii="Arial" w:hAnsi="Arial" w:cs="Arial"/>
                <w:bCs/>
                <w:sz w:val="20"/>
                <w:szCs w:val="20"/>
              </w:rPr>
              <w:t>Employee</w:t>
            </w:r>
            <w:r w:rsidR="004E01DB" w:rsidRPr="00B850D7">
              <w:rPr>
                <w:rFonts w:ascii="Arial" w:hAnsi="Arial" w:cs="Arial"/>
                <w:bCs/>
                <w:sz w:val="20"/>
                <w:szCs w:val="20"/>
              </w:rPr>
              <w:t>/volunteer</w:t>
            </w:r>
            <w:r w:rsidRPr="00B850D7">
              <w:rPr>
                <w:rFonts w:ascii="Arial" w:hAnsi="Arial" w:cs="Arial"/>
                <w:bCs/>
                <w:sz w:val="20"/>
                <w:szCs w:val="20"/>
              </w:rPr>
              <w:t xml:space="preserve"> comments:</w:t>
            </w:r>
          </w:p>
          <w:p w14:paraId="07234A84" w14:textId="77777777" w:rsidR="00525905" w:rsidRPr="00B850D7" w:rsidRDefault="00525905" w:rsidP="008B1A4F">
            <w:pPr>
              <w:spacing w:after="0" w:line="240" w:lineRule="auto"/>
              <w:rPr>
                <w:rFonts w:ascii="Arial" w:hAnsi="Arial" w:cs="Arial"/>
                <w:bCs/>
                <w:sz w:val="20"/>
                <w:szCs w:val="20"/>
              </w:rPr>
            </w:pPr>
            <w:r w:rsidRPr="00B850D7">
              <w:rPr>
                <w:rFonts w:ascii="Arial" w:hAnsi="Arial" w:cs="Arial"/>
                <w:bCs/>
                <w:sz w:val="20"/>
                <w:szCs w:val="20"/>
              </w:rPr>
              <w:t>Signed:</w:t>
            </w:r>
            <w:r w:rsidRPr="00B850D7">
              <w:rPr>
                <w:rFonts w:ascii="Arial" w:hAnsi="Arial" w:cs="Arial"/>
                <w:bCs/>
                <w:sz w:val="20"/>
                <w:szCs w:val="20"/>
              </w:rPr>
              <w:tab/>
            </w:r>
            <w:r w:rsidRPr="00B850D7">
              <w:rPr>
                <w:rFonts w:ascii="Arial" w:hAnsi="Arial" w:cs="Arial"/>
                <w:bCs/>
                <w:sz w:val="20"/>
                <w:szCs w:val="20"/>
              </w:rPr>
              <w:tab/>
            </w:r>
            <w:r w:rsidRPr="00B850D7">
              <w:rPr>
                <w:rFonts w:ascii="Arial" w:hAnsi="Arial" w:cs="Arial"/>
                <w:bCs/>
                <w:sz w:val="20"/>
                <w:szCs w:val="20"/>
              </w:rPr>
              <w:tab/>
            </w:r>
            <w:r w:rsidRPr="00B850D7">
              <w:rPr>
                <w:rFonts w:ascii="Arial" w:hAnsi="Arial" w:cs="Arial"/>
                <w:bCs/>
                <w:sz w:val="20"/>
                <w:szCs w:val="20"/>
              </w:rPr>
              <w:tab/>
            </w:r>
            <w:r w:rsidRPr="00B850D7">
              <w:rPr>
                <w:rFonts w:ascii="Arial" w:hAnsi="Arial" w:cs="Arial"/>
                <w:bCs/>
                <w:sz w:val="20"/>
                <w:szCs w:val="20"/>
              </w:rPr>
              <w:tab/>
            </w:r>
            <w:r w:rsidRPr="00B850D7">
              <w:rPr>
                <w:rFonts w:ascii="Arial" w:hAnsi="Arial" w:cs="Arial"/>
                <w:bCs/>
                <w:sz w:val="20"/>
                <w:szCs w:val="20"/>
              </w:rPr>
              <w:tab/>
            </w:r>
            <w:r w:rsidRPr="00B850D7">
              <w:rPr>
                <w:rFonts w:ascii="Arial" w:hAnsi="Arial" w:cs="Arial"/>
                <w:bCs/>
                <w:sz w:val="20"/>
                <w:szCs w:val="20"/>
              </w:rPr>
              <w:tab/>
              <w:t>Date:</w:t>
            </w:r>
          </w:p>
        </w:tc>
      </w:tr>
    </w:tbl>
    <w:p w14:paraId="257202EC" w14:textId="1972FF57" w:rsidR="00525905" w:rsidRPr="00B850D7" w:rsidRDefault="00525905" w:rsidP="008B1A4F">
      <w:pPr>
        <w:spacing w:after="0" w:line="240" w:lineRule="auto"/>
        <w:rPr>
          <w:rFonts w:ascii="Arial" w:hAnsi="Arial" w:cs="Arial"/>
          <w:b/>
          <w:color w:val="000000" w:themeColor="text1"/>
          <w:sz w:val="20"/>
          <w:szCs w:val="20"/>
        </w:rPr>
      </w:pPr>
    </w:p>
    <w:p w14:paraId="6BBA7B5A" w14:textId="6C1B2839" w:rsidR="0043761D" w:rsidRPr="00B850D7" w:rsidRDefault="0043761D" w:rsidP="008B1A4F">
      <w:pPr>
        <w:spacing w:after="0" w:line="240" w:lineRule="auto"/>
        <w:rPr>
          <w:rFonts w:ascii="Arial" w:hAnsi="Arial" w:cs="Arial"/>
          <w:b/>
          <w:color w:val="000000" w:themeColor="text1"/>
          <w:sz w:val="20"/>
          <w:szCs w:val="20"/>
        </w:rPr>
      </w:pPr>
    </w:p>
    <w:p w14:paraId="68E30EB6" w14:textId="69B84DA2" w:rsidR="0043761D" w:rsidRPr="00B850D7" w:rsidRDefault="0043761D" w:rsidP="008B1A4F">
      <w:pPr>
        <w:spacing w:after="0" w:line="240" w:lineRule="auto"/>
        <w:rPr>
          <w:rFonts w:ascii="Arial" w:hAnsi="Arial" w:cs="Arial"/>
          <w:b/>
          <w:color w:val="000000" w:themeColor="text1"/>
          <w:sz w:val="20"/>
          <w:szCs w:val="20"/>
        </w:rPr>
      </w:pPr>
    </w:p>
    <w:p w14:paraId="5E8720CF" w14:textId="010280B1" w:rsidR="0043761D" w:rsidRPr="00B850D7" w:rsidRDefault="0043761D" w:rsidP="008B1A4F">
      <w:pPr>
        <w:spacing w:after="0" w:line="240" w:lineRule="auto"/>
        <w:rPr>
          <w:rFonts w:ascii="Arial" w:hAnsi="Arial" w:cs="Arial"/>
          <w:b/>
          <w:color w:val="000000" w:themeColor="text1"/>
          <w:sz w:val="20"/>
          <w:szCs w:val="20"/>
        </w:rPr>
      </w:pPr>
    </w:p>
    <w:p w14:paraId="580FB175" w14:textId="6D17C752" w:rsidR="0043761D" w:rsidRPr="00B850D7" w:rsidRDefault="0043761D" w:rsidP="008B1A4F">
      <w:pPr>
        <w:spacing w:after="0" w:line="240" w:lineRule="auto"/>
        <w:rPr>
          <w:rFonts w:ascii="Arial" w:hAnsi="Arial" w:cs="Arial"/>
          <w:b/>
          <w:color w:val="000000" w:themeColor="text1"/>
          <w:sz w:val="20"/>
          <w:szCs w:val="20"/>
        </w:rPr>
      </w:pPr>
    </w:p>
    <w:p w14:paraId="444676B8" w14:textId="5E455A44" w:rsidR="0043761D" w:rsidRPr="00B850D7" w:rsidRDefault="0043761D" w:rsidP="008B1A4F">
      <w:pPr>
        <w:spacing w:after="0" w:line="240" w:lineRule="auto"/>
        <w:rPr>
          <w:rFonts w:ascii="Arial" w:hAnsi="Arial" w:cs="Arial"/>
          <w:b/>
          <w:color w:val="000000" w:themeColor="text1"/>
          <w:sz w:val="20"/>
          <w:szCs w:val="20"/>
        </w:rPr>
      </w:pPr>
    </w:p>
    <w:p w14:paraId="25A4D259" w14:textId="3F266C89" w:rsidR="0043761D" w:rsidRPr="00B850D7" w:rsidRDefault="0043761D" w:rsidP="008B1A4F">
      <w:pPr>
        <w:spacing w:after="0" w:line="240" w:lineRule="auto"/>
        <w:rPr>
          <w:rFonts w:ascii="Arial" w:hAnsi="Arial" w:cs="Arial"/>
          <w:b/>
          <w:color w:val="000000" w:themeColor="text1"/>
          <w:sz w:val="20"/>
          <w:szCs w:val="20"/>
        </w:rPr>
      </w:pPr>
    </w:p>
    <w:p w14:paraId="401E9332" w14:textId="7001AD51" w:rsidR="0043761D" w:rsidRPr="00B850D7" w:rsidRDefault="0043761D" w:rsidP="008B1A4F">
      <w:pPr>
        <w:spacing w:after="0" w:line="240" w:lineRule="auto"/>
        <w:rPr>
          <w:rFonts w:ascii="Arial" w:hAnsi="Arial" w:cs="Arial"/>
          <w:b/>
          <w:color w:val="000000" w:themeColor="text1"/>
          <w:sz w:val="20"/>
          <w:szCs w:val="20"/>
        </w:rPr>
      </w:pPr>
    </w:p>
    <w:p w14:paraId="0B62F98F" w14:textId="6F0CA39C" w:rsidR="0043761D" w:rsidRPr="00B850D7" w:rsidRDefault="0043761D" w:rsidP="008B1A4F">
      <w:pPr>
        <w:spacing w:after="0" w:line="240" w:lineRule="auto"/>
        <w:rPr>
          <w:rFonts w:ascii="Arial" w:hAnsi="Arial" w:cs="Arial"/>
          <w:b/>
          <w:color w:val="000000" w:themeColor="text1"/>
          <w:sz w:val="20"/>
          <w:szCs w:val="20"/>
        </w:rPr>
      </w:pPr>
    </w:p>
    <w:p w14:paraId="52ED8E82" w14:textId="7E80EE5C" w:rsidR="0043761D" w:rsidRPr="00B850D7" w:rsidRDefault="0043761D" w:rsidP="008B1A4F">
      <w:pPr>
        <w:spacing w:after="0" w:line="240" w:lineRule="auto"/>
        <w:rPr>
          <w:rFonts w:ascii="Arial" w:hAnsi="Arial" w:cs="Arial"/>
          <w:b/>
          <w:color w:val="000000" w:themeColor="text1"/>
          <w:sz w:val="20"/>
          <w:szCs w:val="20"/>
        </w:rPr>
      </w:pPr>
    </w:p>
    <w:p w14:paraId="33453729" w14:textId="56FB3FE7" w:rsidR="0043761D" w:rsidRPr="00285B5B" w:rsidRDefault="0043761D" w:rsidP="008B1A4F">
      <w:pPr>
        <w:spacing w:after="0" w:line="240" w:lineRule="auto"/>
        <w:rPr>
          <w:rFonts w:cstheme="minorHAnsi"/>
          <w:b/>
          <w:color w:val="000000" w:themeColor="text1"/>
          <w:sz w:val="24"/>
          <w:szCs w:val="24"/>
        </w:rPr>
      </w:pPr>
      <w:r>
        <w:rPr>
          <w:rFonts w:cstheme="minorHAnsi"/>
          <w:b/>
          <w:noProof/>
          <w:color w:val="000000" w:themeColor="text1"/>
          <w:sz w:val="24"/>
          <w:szCs w:val="24"/>
        </w:rPr>
        <w:lastRenderedPageBreak/>
        <w:drawing>
          <wp:inline distT="0" distB="0" distL="0" distR="0" wp14:anchorId="7FCF5B5A" wp14:editId="32A02A44">
            <wp:extent cx="5943600" cy="379920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799205"/>
                    </a:xfrm>
                    <a:prstGeom prst="rect">
                      <a:avLst/>
                    </a:prstGeom>
                  </pic:spPr>
                </pic:pic>
              </a:graphicData>
            </a:graphic>
          </wp:inline>
        </w:drawing>
      </w:r>
    </w:p>
    <w:sectPr w:rsidR="0043761D" w:rsidRPr="00285B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CCB7" w14:textId="77777777" w:rsidR="00654088" w:rsidRDefault="00654088" w:rsidP="00227D91">
      <w:pPr>
        <w:spacing w:after="0" w:line="240" w:lineRule="auto"/>
      </w:pPr>
      <w:r>
        <w:separator/>
      </w:r>
    </w:p>
  </w:endnote>
  <w:endnote w:type="continuationSeparator" w:id="0">
    <w:p w14:paraId="3CC77123" w14:textId="77777777" w:rsidR="00654088" w:rsidRDefault="00654088" w:rsidP="00227D91">
      <w:pPr>
        <w:spacing w:after="0" w:line="240" w:lineRule="auto"/>
      </w:pPr>
      <w:r>
        <w:continuationSeparator/>
      </w:r>
    </w:p>
  </w:endnote>
  <w:endnote w:type="continuationNotice" w:id="1">
    <w:p w14:paraId="67F2F71E" w14:textId="77777777" w:rsidR="00654088" w:rsidRDefault="00654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radeGothic LT CondEighteen">
    <w:altName w:val="Calibri"/>
    <w:panose1 w:val="00000000000000000000"/>
    <w:charset w:val="00"/>
    <w:family w:val="modern"/>
    <w:notTrueType/>
    <w:pitch w:val="variable"/>
    <w:sig w:usb0="00000003" w:usb1="00000000" w:usb2="00000000" w:usb3="00000000" w:csb0="00000001" w:csb1="00000000"/>
  </w:font>
  <w:font w:name="TradeGothic LT Bol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9F33" w14:textId="77777777" w:rsidR="00654088" w:rsidRDefault="00654088" w:rsidP="00227D91">
      <w:pPr>
        <w:spacing w:after="0" w:line="240" w:lineRule="auto"/>
      </w:pPr>
      <w:r>
        <w:separator/>
      </w:r>
    </w:p>
  </w:footnote>
  <w:footnote w:type="continuationSeparator" w:id="0">
    <w:p w14:paraId="5B64C726" w14:textId="77777777" w:rsidR="00654088" w:rsidRDefault="00654088" w:rsidP="00227D91">
      <w:pPr>
        <w:spacing w:after="0" w:line="240" w:lineRule="auto"/>
      </w:pPr>
      <w:r>
        <w:continuationSeparator/>
      </w:r>
    </w:p>
  </w:footnote>
  <w:footnote w:type="continuationNotice" w:id="1">
    <w:p w14:paraId="531C4EC9" w14:textId="77777777" w:rsidR="00654088" w:rsidRDefault="006540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6162" w14:textId="734BC962" w:rsidR="0017491E" w:rsidRPr="008A44BB" w:rsidRDefault="0094532D" w:rsidP="0017491E">
    <w:pPr>
      <w:pStyle w:val="Header"/>
      <w:jc w:val="center"/>
      <w:rPr>
        <w:sz w:val="14"/>
        <w:szCs w:val="14"/>
      </w:rPr>
    </w:pPr>
    <w:r w:rsidRPr="008A44BB">
      <w:rPr>
        <w:rFonts w:cstheme="minorHAnsi"/>
        <w:b/>
        <w:color w:val="000000" w:themeColor="text1"/>
        <w:sz w:val="32"/>
        <w:szCs w:val="32"/>
      </w:rPr>
      <w:t>[</w:t>
    </w:r>
    <w:r w:rsidRPr="008A44BB">
      <w:rPr>
        <w:rFonts w:cstheme="minorHAnsi"/>
        <w:b/>
        <w:i/>
        <w:color w:val="000000" w:themeColor="text1"/>
        <w:sz w:val="32"/>
        <w:szCs w:val="32"/>
      </w:rPr>
      <w:t>INSERT</w:t>
    </w:r>
    <w:r w:rsidR="00F12CDE">
      <w:rPr>
        <w:rFonts w:cstheme="minorHAnsi"/>
        <w:b/>
        <w:i/>
        <w:color w:val="000000" w:themeColor="text1"/>
        <w:sz w:val="32"/>
        <w:szCs w:val="32"/>
      </w:rPr>
      <w:t xml:space="preserve"> </w:t>
    </w:r>
    <w:r w:rsidR="007037C9">
      <w:rPr>
        <w:rFonts w:cstheme="minorHAnsi"/>
        <w:b/>
        <w:i/>
        <w:color w:val="000000" w:themeColor="text1"/>
        <w:sz w:val="32"/>
        <w:szCs w:val="32"/>
      </w:rPr>
      <w:t xml:space="preserve">YOUR </w:t>
    </w:r>
    <w:r w:rsidRPr="008A44BB">
      <w:rPr>
        <w:rFonts w:cstheme="minorHAnsi"/>
        <w:b/>
        <w:i/>
        <w:color w:val="000000" w:themeColor="text1"/>
        <w:sz w:val="32"/>
        <w:szCs w:val="32"/>
      </w:rPr>
      <w:t>LOGO</w:t>
    </w:r>
    <w:r w:rsidRPr="008A44BB">
      <w:rPr>
        <w:rFonts w:cstheme="minorHAnsi"/>
        <w:b/>
        <w:color w:val="000000" w:themeColor="text1"/>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422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1A0F"/>
    <w:multiLevelType w:val="hybridMultilevel"/>
    <w:tmpl w:val="D6785EE0"/>
    <w:lvl w:ilvl="0" w:tplc="30B6FC3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2416C6"/>
    <w:multiLevelType w:val="hybridMultilevel"/>
    <w:tmpl w:val="9944449C"/>
    <w:lvl w:ilvl="0" w:tplc="30B6FC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32224E"/>
    <w:multiLevelType w:val="hybridMultilevel"/>
    <w:tmpl w:val="7B56F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8A3555"/>
    <w:multiLevelType w:val="hybridMultilevel"/>
    <w:tmpl w:val="AF96B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C406655"/>
    <w:multiLevelType w:val="hybridMultilevel"/>
    <w:tmpl w:val="B652F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BEA201"/>
    <w:multiLevelType w:val="hybridMultilevel"/>
    <w:tmpl w:val="FFFFFFFF"/>
    <w:lvl w:ilvl="0" w:tplc="CF0C7C24">
      <w:start w:val="1"/>
      <w:numFmt w:val="decimal"/>
      <w:lvlText w:val="%1."/>
      <w:lvlJc w:val="left"/>
      <w:pPr>
        <w:ind w:left="720" w:hanging="360"/>
      </w:pPr>
    </w:lvl>
    <w:lvl w:ilvl="1" w:tplc="07C6757E">
      <w:start w:val="1"/>
      <w:numFmt w:val="lowerLetter"/>
      <w:lvlText w:val="%2."/>
      <w:lvlJc w:val="left"/>
      <w:pPr>
        <w:ind w:left="1440" w:hanging="360"/>
      </w:pPr>
    </w:lvl>
    <w:lvl w:ilvl="2" w:tplc="C63EAF02">
      <w:start w:val="1"/>
      <w:numFmt w:val="lowerRoman"/>
      <w:lvlText w:val="%3."/>
      <w:lvlJc w:val="right"/>
      <w:pPr>
        <w:ind w:left="2160" w:hanging="180"/>
      </w:pPr>
    </w:lvl>
    <w:lvl w:ilvl="3" w:tplc="83E21B2E">
      <w:start w:val="1"/>
      <w:numFmt w:val="decimal"/>
      <w:lvlText w:val="%4."/>
      <w:lvlJc w:val="left"/>
      <w:pPr>
        <w:ind w:left="2880" w:hanging="360"/>
      </w:pPr>
    </w:lvl>
    <w:lvl w:ilvl="4" w:tplc="2CC6FDEA">
      <w:start w:val="1"/>
      <w:numFmt w:val="lowerLetter"/>
      <w:lvlText w:val="%5."/>
      <w:lvlJc w:val="left"/>
      <w:pPr>
        <w:ind w:left="3600" w:hanging="360"/>
      </w:pPr>
    </w:lvl>
    <w:lvl w:ilvl="5" w:tplc="7DF46F04">
      <w:start w:val="1"/>
      <w:numFmt w:val="lowerRoman"/>
      <w:lvlText w:val="%6."/>
      <w:lvlJc w:val="right"/>
      <w:pPr>
        <w:ind w:left="4320" w:hanging="180"/>
      </w:pPr>
    </w:lvl>
    <w:lvl w:ilvl="6" w:tplc="5BDED580">
      <w:start w:val="1"/>
      <w:numFmt w:val="decimal"/>
      <w:lvlText w:val="%7."/>
      <w:lvlJc w:val="left"/>
      <w:pPr>
        <w:ind w:left="5040" w:hanging="360"/>
      </w:pPr>
    </w:lvl>
    <w:lvl w:ilvl="7" w:tplc="1C74F6C0">
      <w:start w:val="1"/>
      <w:numFmt w:val="lowerLetter"/>
      <w:lvlText w:val="%8."/>
      <w:lvlJc w:val="left"/>
      <w:pPr>
        <w:ind w:left="5760" w:hanging="360"/>
      </w:pPr>
    </w:lvl>
    <w:lvl w:ilvl="8" w:tplc="C9FA275A">
      <w:start w:val="1"/>
      <w:numFmt w:val="lowerRoman"/>
      <w:lvlText w:val="%9."/>
      <w:lvlJc w:val="right"/>
      <w:pPr>
        <w:ind w:left="6480" w:hanging="180"/>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9077AA8"/>
    <w:multiLevelType w:val="hybridMultilevel"/>
    <w:tmpl w:val="51988F1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2E5DAA"/>
    <w:multiLevelType w:val="hybridMultilevel"/>
    <w:tmpl w:val="7B56F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DD1F69"/>
    <w:multiLevelType w:val="hybridMultilevel"/>
    <w:tmpl w:val="51988F1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11048138">
    <w:abstractNumId w:val="25"/>
  </w:num>
  <w:num w:numId="2" w16cid:durableId="1835338932">
    <w:abstractNumId w:val="14"/>
  </w:num>
  <w:num w:numId="3" w16cid:durableId="910504088">
    <w:abstractNumId w:val="11"/>
  </w:num>
  <w:num w:numId="4" w16cid:durableId="1041975242">
    <w:abstractNumId w:val="30"/>
  </w:num>
  <w:num w:numId="5" w16cid:durableId="864829671">
    <w:abstractNumId w:val="16"/>
  </w:num>
  <w:num w:numId="6" w16cid:durableId="1069772774">
    <w:abstractNumId w:val="21"/>
  </w:num>
  <w:num w:numId="7" w16cid:durableId="586229527">
    <w:abstractNumId w:val="23"/>
  </w:num>
  <w:num w:numId="8" w16cid:durableId="272178394">
    <w:abstractNumId w:val="9"/>
  </w:num>
  <w:num w:numId="9" w16cid:durableId="1558205801">
    <w:abstractNumId w:val="7"/>
  </w:num>
  <w:num w:numId="10" w16cid:durableId="1895695234">
    <w:abstractNumId w:val="6"/>
  </w:num>
  <w:num w:numId="11" w16cid:durableId="1363439672">
    <w:abstractNumId w:val="5"/>
  </w:num>
  <w:num w:numId="12" w16cid:durableId="1171456161">
    <w:abstractNumId w:val="4"/>
  </w:num>
  <w:num w:numId="13" w16cid:durableId="1157649018">
    <w:abstractNumId w:val="8"/>
  </w:num>
  <w:num w:numId="14" w16cid:durableId="397095040">
    <w:abstractNumId w:val="3"/>
  </w:num>
  <w:num w:numId="15" w16cid:durableId="1218932346">
    <w:abstractNumId w:val="2"/>
  </w:num>
  <w:num w:numId="16" w16cid:durableId="1514492100">
    <w:abstractNumId w:val="1"/>
  </w:num>
  <w:num w:numId="17" w16cid:durableId="116458941">
    <w:abstractNumId w:val="0"/>
  </w:num>
  <w:num w:numId="18" w16cid:durableId="1600019546">
    <w:abstractNumId w:val="18"/>
  </w:num>
  <w:num w:numId="19" w16cid:durableId="2132817215">
    <w:abstractNumId w:val="19"/>
  </w:num>
  <w:num w:numId="20" w16cid:durableId="1094325221">
    <w:abstractNumId w:val="27"/>
  </w:num>
  <w:num w:numId="21" w16cid:durableId="1702197955">
    <w:abstractNumId w:val="22"/>
  </w:num>
  <w:num w:numId="22" w16cid:durableId="1057433757">
    <w:abstractNumId w:val="13"/>
  </w:num>
  <w:num w:numId="23" w16cid:durableId="1033073813">
    <w:abstractNumId w:val="32"/>
  </w:num>
  <w:num w:numId="24" w16cid:durableId="322205103">
    <w:abstractNumId w:val="28"/>
  </w:num>
  <w:num w:numId="25" w16cid:durableId="1892493970">
    <w:abstractNumId w:val="31"/>
  </w:num>
  <w:num w:numId="26" w16cid:durableId="1714841711">
    <w:abstractNumId w:val="29"/>
  </w:num>
  <w:num w:numId="27" w16cid:durableId="1278218142">
    <w:abstractNumId w:val="17"/>
  </w:num>
  <w:num w:numId="28" w16cid:durableId="331224011">
    <w:abstractNumId w:val="12"/>
  </w:num>
  <w:num w:numId="29" w16cid:durableId="483620144">
    <w:abstractNumId w:val="10"/>
  </w:num>
  <w:num w:numId="30" w16cid:durableId="660086116">
    <w:abstractNumId w:val="24"/>
  </w:num>
  <w:num w:numId="31" w16cid:durableId="257032615">
    <w:abstractNumId w:val="15"/>
  </w:num>
  <w:num w:numId="32" w16cid:durableId="1207988067">
    <w:abstractNumId w:val="15"/>
  </w:num>
  <w:num w:numId="33" w16cid:durableId="373701507">
    <w:abstractNumId w:val="15"/>
  </w:num>
  <w:num w:numId="34" w16cid:durableId="1716199154">
    <w:abstractNumId w:val="15"/>
  </w:num>
  <w:num w:numId="35" w16cid:durableId="1845777062">
    <w:abstractNumId w:val="15"/>
  </w:num>
  <w:num w:numId="36" w16cid:durableId="424109632">
    <w:abstractNumId w:val="15"/>
  </w:num>
  <w:num w:numId="37" w16cid:durableId="1054281745">
    <w:abstractNumId w:val="15"/>
  </w:num>
  <w:num w:numId="38" w16cid:durableId="1551267569">
    <w:abstractNumId w:val="15"/>
  </w:num>
  <w:num w:numId="39" w16cid:durableId="1100297084">
    <w:abstractNumId w:val="15"/>
  </w:num>
  <w:num w:numId="40" w16cid:durableId="2092585498">
    <w:abstractNumId w:val="15"/>
  </w:num>
  <w:num w:numId="41" w16cid:durableId="1106078052">
    <w:abstractNumId w:val="20"/>
  </w:num>
  <w:num w:numId="42" w16cid:durableId="4044960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91"/>
    <w:rsid w:val="000016E3"/>
    <w:rsid w:val="00002CDE"/>
    <w:rsid w:val="0000512F"/>
    <w:rsid w:val="000161E0"/>
    <w:rsid w:val="00070019"/>
    <w:rsid w:val="0007731A"/>
    <w:rsid w:val="00081902"/>
    <w:rsid w:val="0009788F"/>
    <w:rsid w:val="000E4521"/>
    <w:rsid w:val="00102CDC"/>
    <w:rsid w:val="0010317E"/>
    <w:rsid w:val="00106554"/>
    <w:rsid w:val="001110A0"/>
    <w:rsid w:val="001117ED"/>
    <w:rsid w:val="00123776"/>
    <w:rsid w:val="00132616"/>
    <w:rsid w:val="001352F7"/>
    <w:rsid w:val="0013736A"/>
    <w:rsid w:val="001516BC"/>
    <w:rsid w:val="00156D55"/>
    <w:rsid w:val="00163A73"/>
    <w:rsid w:val="0017491E"/>
    <w:rsid w:val="00191F7B"/>
    <w:rsid w:val="001C2755"/>
    <w:rsid w:val="001D3D67"/>
    <w:rsid w:val="001E3060"/>
    <w:rsid w:val="001F10B0"/>
    <w:rsid w:val="00203C07"/>
    <w:rsid w:val="00211326"/>
    <w:rsid w:val="002142EF"/>
    <w:rsid w:val="00227AA4"/>
    <w:rsid w:val="00227D91"/>
    <w:rsid w:val="002410AF"/>
    <w:rsid w:val="00241765"/>
    <w:rsid w:val="00245B20"/>
    <w:rsid w:val="002570FF"/>
    <w:rsid w:val="0026001B"/>
    <w:rsid w:val="00265E06"/>
    <w:rsid w:val="00285B5B"/>
    <w:rsid w:val="002903D4"/>
    <w:rsid w:val="00291957"/>
    <w:rsid w:val="002A2DF7"/>
    <w:rsid w:val="002E2CFB"/>
    <w:rsid w:val="002E2E51"/>
    <w:rsid w:val="002E4512"/>
    <w:rsid w:val="002E754F"/>
    <w:rsid w:val="0032401D"/>
    <w:rsid w:val="00331CBC"/>
    <w:rsid w:val="00337AA5"/>
    <w:rsid w:val="003417A3"/>
    <w:rsid w:val="0034292F"/>
    <w:rsid w:val="00352EA8"/>
    <w:rsid w:val="00367F4D"/>
    <w:rsid w:val="003720A1"/>
    <w:rsid w:val="00372883"/>
    <w:rsid w:val="00385E3D"/>
    <w:rsid w:val="00397AEF"/>
    <w:rsid w:val="003A2B4A"/>
    <w:rsid w:val="003A71B1"/>
    <w:rsid w:val="003D4617"/>
    <w:rsid w:val="003D6138"/>
    <w:rsid w:val="003E5726"/>
    <w:rsid w:val="003F0233"/>
    <w:rsid w:val="003F6ED7"/>
    <w:rsid w:val="00430F36"/>
    <w:rsid w:val="0043761D"/>
    <w:rsid w:val="00445F6C"/>
    <w:rsid w:val="00445FCC"/>
    <w:rsid w:val="00446571"/>
    <w:rsid w:val="0048352A"/>
    <w:rsid w:val="004851B4"/>
    <w:rsid w:val="004C18F0"/>
    <w:rsid w:val="004C42FB"/>
    <w:rsid w:val="004D37C0"/>
    <w:rsid w:val="004D54B1"/>
    <w:rsid w:val="004E01DB"/>
    <w:rsid w:val="004F5C22"/>
    <w:rsid w:val="005039BA"/>
    <w:rsid w:val="005100D9"/>
    <w:rsid w:val="00525905"/>
    <w:rsid w:val="005477E6"/>
    <w:rsid w:val="00547EE4"/>
    <w:rsid w:val="0055278B"/>
    <w:rsid w:val="00556589"/>
    <w:rsid w:val="0057173D"/>
    <w:rsid w:val="00580704"/>
    <w:rsid w:val="005D07D7"/>
    <w:rsid w:val="005D61C1"/>
    <w:rsid w:val="005E0290"/>
    <w:rsid w:val="005E0D4B"/>
    <w:rsid w:val="005E6385"/>
    <w:rsid w:val="005F4098"/>
    <w:rsid w:val="00616BA0"/>
    <w:rsid w:val="00630FDD"/>
    <w:rsid w:val="0063292C"/>
    <w:rsid w:val="006346D5"/>
    <w:rsid w:val="006355E3"/>
    <w:rsid w:val="0064385B"/>
    <w:rsid w:val="00645252"/>
    <w:rsid w:val="00654088"/>
    <w:rsid w:val="00663EE6"/>
    <w:rsid w:val="006654B0"/>
    <w:rsid w:val="00671DAB"/>
    <w:rsid w:val="006734FC"/>
    <w:rsid w:val="006810FB"/>
    <w:rsid w:val="006826AD"/>
    <w:rsid w:val="006B658A"/>
    <w:rsid w:val="006B67B5"/>
    <w:rsid w:val="006C2E0B"/>
    <w:rsid w:val="006D3D74"/>
    <w:rsid w:val="006D6F87"/>
    <w:rsid w:val="006E2719"/>
    <w:rsid w:val="006F1E78"/>
    <w:rsid w:val="007037C9"/>
    <w:rsid w:val="00706D9B"/>
    <w:rsid w:val="0070741E"/>
    <w:rsid w:val="00711731"/>
    <w:rsid w:val="007377D8"/>
    <w:rsid w:val="00741B14"/>
    <w:rsid w:val="00796986"/>
    <w:rsid w:val="007A2E51"/>
    <w:rsid w:val="007A7412"/>
    <w:rsid w:val="007C61AD"/>
    <w:rsid w:val="007D27AD"/>
    <w:rsid w:val="007E0FC2"/>
    <w:rsid w:val="007E35C7"/>
    <w:rsid w:val="007F4A50"/>
    <w:rsid w:val="007F4E06"/>
    <w:rsid w:val="008030E0"/>
    <w:rsid w:val="00813D93"/>
    <w:rsid w:val="0081597A"/>
    <w:rsid w:val="00831AD5"/>
    <w:rsid w:val="0083569A"/>
    <w:rsid w:val="00855AF2"/>
    <w:rsid w:val="008602C3"/>
    <w:rsid w:val="0087267C"/>
    <w:rsid w:val="00880D60"/>
    <w:rsid w:val="008812EC"/>
    <w:rsid w:val="008968AB"/>
    <w:rsid w:val="008A44BB"/>
    <w:rsid w:val="008A44FC"/>
    <w:rsid w:val="008B1A4F"/>
    <w:rsid w:val="008C3FBE"/>
    <w:rsid w:val="008E1A1F"/>
    <w:rsid w:val="008E5D31"/>
    <w:rsid w:val="008E6387"/>
    <w:rsid w:val="008F212A"/>
    <w:rsid w:val="00920565"/>
    <w:rsid w:val="00920EA3"/>
    <w:rsid w:val="00944FAA"/>
    <w:rsid w:val="0094532D"/>
    <w:rsid w:val="00946800"/>
    <w:rsid w:val="0094704F"/>
    <w:rsid w:val="00965353"/>
    <w:rsid w:val="00980F7D"/>
    <w:rsid w:val="00986367"/>
    <w:rsid w:val="00990484"/>
    <w:rsid w:val="009A784A"/>
    <w:rsid w:val="009C438A"/>
    <w:rsid w:val="009D6BB5"/>
    <w:rsid w:val="009E42BF"/>
    <w:rsid w:val="009F653D"/>
    <w:rsid w:val="00A06E13"/>
    <w:rsid w:val="00A23043"/>
    <w:rsid w:val="00A312E5"/>
    <w:rsid w:val="00A34C70"/>
    <w:rsid w:val="00A35213"/>
    <w:rsid w:val="00A54740"/>
    <w:rsid w:val="00A80E00"/>
    <w:rsid w:val="00A84295"/>
    <w:rsid w:val="00A84D7A"/>
    <w:rsid w:val="00A9204E"/>
    <w:rsid w:val="00AA00F6"/>
    <w:rsid w:val="00AB7EE0"/>
    <w:rsid w:val="00AC1F9A"/>
    <w:rsid w:val="00AD1769"/>
    <w:rsid w:val="00AE14FC"/>
    <w:rsid w:val="00AF059D"/>
    <w:rsid w:val="00AF2C47"/>
    <w:rsid w:val="00AF6F24"/>
    <w:rsid w:val="00B02FC8"/>
    <w:rsid w:val="00B22B4D"/>
    <w:rsid w:val="00B267E1"/>
    <w:rsid w:val="00B31899"/>
    <w:rsid w:val="00B75A42"/>
    <w:rsid w:val="00B850D7"/>
    <w:rsid w:val="00BA6FA9"/>
    <w:rsid w:val="00BB7306"/>
    <w:rsid w:val="00BC5F25"/>
    <w:rsid w:val="00BC73B3"/>
    <w:rsid w:val="00C02444"/>
    <w:rsid w:val="00C20FA4"/>
    <w:rsid w:val="00C22429"/>
    <w:rsid w:val="00C60ABD"/>
    <w:rsid w:val="00C718C3"/>
    <w:rsid w:val="00C74795"/>
    <w:rsid w:val="00CA5431"/>
    <w:rsid w:val="00CB66AC"/>
    <w:rsid w:val="00CE4B21"/>
    <w:rsid w:val="00CE5647"/>
    <w:rsid w:val="00D11889"/>
    <w:rsid w:val="00D136ED"/>
    <w:rsid w:val="00D148BF"/>
    <w:rsid w:val="00D17C68"/>
    <w:rsid w:val="00D30A67"/>
    <w:rsid w:val="00D35967"/>
    <w:rsid w:val="00D46F6A"/>
    <w:rsid w:val="00D578C2"/>
    <w:rsid w:val="00D74B97"/>
    <w:rsid w:val="00D8300B"/>
    <w:rsid w:val="00DC1692"/>
    <w:rsid w:val="00DC657E"/>
    <w:rsid w:val="00DE0514"/>
    <w:rsid w:val="00DE12DF"/>
    <w:rsid w:val="00DE5E65"/>
    <w:rsid w:val="00DE6D65"/>
    <w:rsid w:val="00DF642D"/>
    <w:rsid w:val="00E02EAB"/>
    <w:rsid w:val="00E03BFE"/>
    <w:rsid w:val="00E212F6"/>
    <w:rsid w:val="00E24F48"/>
    <w:rsid w:val="00E50306"/>
    <w:rsid w:val="00E56E3A"/>
    <w:rsid w:val="00E83DE3"/>
    <w:rsid w:val="00E91038"/>
    <w:rsid w:val="00EC1517"/>
    <w:rsid w:val="00EC612C"/>
    <w:rsid w:val="00EC65DB"/>
    <w:rsid w:val="00ED014F"/>
    <w:rsid w:val="00ED01B5"/>
    <w:rsid w:val="00ED1453"/>
    <w:rsid w:val="00F0590A"/>
    <w:rsid w:val="00F12CDE"/>
    <w:rsid w:val="00F13CAF"/>
    <w:rsid w:val="00F5333A"/>
    <w:rsid w:val="00FC46B7"/>
    <w:rsid w:val="00FE61D2"/>
    <w:rsid w:val="00FF0151"/>
    <w:rsid w:val="00FF0299"/>
    <w:rsid w:val="00FF7ABD"/>
    <w:rsid w:val="04E10CDA"/>
    <w:rsid w:val="16349514"/>
    <w:rsid w:val="254328F8"/>
    <w:rsid w:val="2AC6950F"/>
    <w:rsid w:val="34582908"/>
    <w:rsid w:val="3D0D6104"/>
    <w:rsid w:val="4F04B7DC"/>
    <w:rsid w:val="512CD0DE"/>
    <w:rsid w:val="5B81E7B0"/>
    <w:rsid w:val="6A1DFC87"/>
    <w:rsid w:val="753FE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0CA6C"/>
  <w15:chartTrackingRefBased/>
  <w15:docId w15:val="{7545B79E-4ECC-4F24-A283-F1918023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E3"/>
  </w:style>
  <w:style w:type="paragraph" w:styleId="Heading1">
    <w:name w:val="heading 1"/>
    <w:basedOn w:val="Normal"/>
    <w:next w:val="Normal"/>
    <w:link w:val="Heading1Char"/>
    <w:uiPriority w:val="9"/>
    <w:qFormat/>
    <w:rsid w:val="006355E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6355E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6355E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6355E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6355E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6355E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rsid w:val="006355E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unhideWhenUsed/>
    <w:qFormat/>
    <w:rsid w:val="006355E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6355E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5E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6355E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6355E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6355E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6355E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6355E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rsid w:val="006355E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rsid w:val="006355E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6355E3"/>
    <w:rPr>
      <w:rFonts w:asciiTheme="majorHAnsi" w:eastAsiaTheme="majorEastAsia" w:hAnsiTheme="majorHAnsi" w:cstheme="majorBidi"/>
      <w:i/>
      <w:iCs/>
      <w:color w:val="70AD47" w:themeColor="accent6"/>
      <w:sz w:val="20"/>
      <w:szCs w:val="20"/>
    </w:rPr>
  </w:style>
  <w:style w:type="paragraph" w:styleId="Title">
    <w:name w:val="Title"/>
    <w:basedOn w:val="Normal"/>
    <w:next w:val="Normal"/>
    <w:link w:val="TitleChar"/>
    <w:uiPriority w:val="10"/>
    <w:qFormat/>
    <w:rsid w:val="006355E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355E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355E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355E3"/>
    <w:rPr>
      <w:rFonts w:asciiTheme="majorHAnsi" w:eastAsiaTheme="majorEastAsia" w:hAnsiTheme="majorHAnsi" w:cstheme="majorBidi"/>
      <w:sz w:val="30"/>
      <w:szCs w:val="30"/>
    </w:rPr>
  </w:style>
  <w:style w:type="character" w:styleId="SubtleEmphasis">
    <w:name w:val="Subtle Emphasis"/>
    <w:basedOn w:val="DefaultParagraphFont"/>
    <w:uiPriority w:val="19"/>
    <w:qFormat/>
    <w:rsid w:val="006355E3"/>
    <w:rPr>
      <w:i/>
      <w:iCs/>
    </w:rPr>
  </w:style>
  <w:style w:type="character" w:styleId="Emphasis">
    <w:name w:val="Emphasis"/>
    <w:basedOn w:val="DefaultParagraphFont"/>
    <w:uiPriority w:val="20"/>
    <w:qFormat/>
    <w:rsid w:val="006355E3"/>
    <w:rPr>
      <w:i/>
      <w:iCs/>
      <w:color w:val="70AD47" w:themeColor="accent6"/>
    </w:rPr>
  </w:style>
  <w:style w:type="character" w:styleId="IntenseEmphasis">
    <w:name w:val="Intense Emphasis"/>
    <w:basedOn w:val="DefaultParagraphFont"/>
    <w:uiPriority w:val="21"/>
    <w:qFormat/>
    <w:rsid w:val="006355E3"/>
    <w:rPr>
      <w:b/>
      <w:bCs/>
      <w:i/>
      <w:iCs/>
    </w:rPr>
  </w:style>
  <w:style w:type="character" w:styleId="Strong">
    <w:name w:val="Strong"/>
    <w:basedOn w:val="DefaultParagraphFont"/>
    <w:uiPriority w:val="22"/>
    <w:qFormat/>
    <w:rsid w:val="006355E3"/>
    <w:rPr>
      <w:b/>
      <w:bCs/>
    </w:rPr>
  </w:style>
  <w:style w:type="paragraph" w:styleId="Quote">
    <w:name w:val="Quote"/>
    <w:basedOn w:val="Normal"/>
    <w:next w:val="Normal"/>
    <w:link w:val="QuoteChar"/>
    <w:uiPriority w:val="29"/>
    <w:qFormat/>
    <w:rsid w:val="006355E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55E3"/>
    <w:rPr>
      <w:i/>
      <w:iCs/>
      <w:color w:val="262626" w:themeColor="text1" w:themeTint="D9"/>
    </w:rPr>
  </w:style>
  <w:style w:type="paragraph" w:styleId="IntenseQuote">
    <w:name w:val="Intense Quote"/>
    <w:basedOn w:val="Normal"/>
    <w:next w:val="Normal"/>
    <w:link w:val="IntenseQuoteChar"/>
    <w:uiPriority w:val="30"/>
    <w:qFormat/>
    <w:rsid w:val="006355E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355E3"/>
    <w:rPr>
      <w:rFonts w:asciiTheme="majorHAnsi" w:eastAsiaTheme="majorEastAsia" w:hAnsiTheme="majorHAnsi" w:cstheme="majorBidi"/>
      <w:i/>
      <w:iCs/>
      <w:color w:val="70AD47" w:themeColor="accent6"/>
      <w:sz w:val="32"/>
      <w:szCs w:val="32"/>
    </w:rPr>
  </w:style>
  <w:style w:type="character" w:styleId="SubtleReference">
    <w:name w:val="Subtle Reference"/>
    <w:basedOn w:val="DefaultParagraphFont"/>
    <w:uiPriority w:val="31"/>
    <w:qFormat/>
    <w:rsid w:val="006355E3"/>
    <w:rPr>
      <w:smallCaps/>
      <w:color w:val="595959" w:themeColor="text1" w:themeTint="A6"/>
    </w:rPr>
  </w:style>
  <w:style w:type="character" w:styleId="IntenseReference">
    <w:name w:val="Intense Reference"/>
    <w:basedOn w:val="DefaultParagraphFont"/>
    <w:uiPriority w:val="32"/>
    <w:qFormat/>
    <w:rsid w:val="006355E3"/>
    <w:rPr>
      <w:b/>
      <w:bCs/>
      <w:smallCaps/>
      <w:color w:val="70AD47" w:themeColor="accent6"/>
    </w:rPr>
  </w:style>
  <w:style w:type="character" w:styleId="BookTitle">
    <w:name w:val="Book Title"/>
    <w:basedOn w:val="DefaultParagraphFont"/>
    <w:uiPriority w:val="33"/>
    <w:qFormat/>
    <w:rsid w:val="006355E3"/>
    <w:rPr>
      <w:b/>
      <w:bCs/>
      <w:caps w:val="0"/>
      <w:smallCaps/>
      <w:spacing w:val="7"/>
      <w:sz w:val="21"/>
      <w:szCs w:val="21"/>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355E3"/>
    <w:pPr>
      <w:spacing w:line="240" w:lineRule="auto"/>
    </w:pPr>
    <w:rPr>
      <w:b/>
      <w:bCs/>
      <w:smallCaps/>
      <w:color w:val="595959" w:themeColor="text1" w:themeTint="A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227D91"/>
    <w:pPr>
      <w:ind w:left="720"/>
      <w:contextualSpacing/>
    </w:pPr>
  </w:style>
  <w:style w:type="paragraph" w:styleId="ListBullet">
    <w:name w:val="List Bullet"/>
    <w:basedOn w:val="Normal"/>
    <w:unhideWhenUsed/>
    <w:rsid w:val="00227D91"/>
    <w:pPr>
      <w:tabs>
        <w:tab w:val="num" w:pos="567"/>
      </w:tabs>
      <w:spacing w:before="240" w:after="0" w:line="240" w:lineRule="auto"/>
      <w:ind w:left="567" w:hanging="567"/>
    </w:pPr>
    <w:rPr>
      <w:rFonts w:ascii="Verdana" w:eastAsia="Times New Roman" w:hAnsi="Verdana" w:cs="Times New Roman"/>
      <w:sz w:val="20"/>
      <w:szCs w:val="24"/>
      <w:lang w:eastAsia="en-AU"/>
    </w:rPr>
  </w:style>
  <w:style w:type="paragraph" w:customStyle="1" w:styleId="TableText">
    <w:name w:val="Table Text"/>
    <w:basedOn w:val="Normal"/>
    <w:rsid w:val="00227D91"/>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227D91"/>
    <w:pPr>
      <w:keepNext/>
    </w:pPr>
    <w:rPr>
      <w:b/>
    </w:rPr>
  </w:style>
  <w:style w:type="table" w:styleId="TableClassic1">
    <w:name w:val="Table Classic 1"/>
    <w:basedOn w:val="TableNormal"/>
    <w:semiHidden/>
    <w:unhideWhenUsed/>
    <w:rsid w:val="00227D91"/>
    <w:pPr>
      <w:spacing w:before="240"/>
    </w:pPr>
    <w:rPr>
      <w:rFonts w:ascii="Times New Roman" w:eastAsia="Times New Roman" w:hAnsi="Times New Roman" w:cs="Times New Roman"/>
      <w:sz w:val="20"/>
      <w:szCs w:val="20"/>
      <w:lang w:val="en-AU" w:eastAsia="en-A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27D91"/>
    <w:pPr>
      <w:spacing w:before="240"/>
    </w:pPr>
    <w:rPr>
      <w:rFonts w:ascii="Times New Roman" w:eastAsia="Times New Roman" w:hAnsi="Times New Roman" w:cs="Times New Roman"/>
      <w:sz w:val="20"/>
      <w:szCs w:val="20"/>
      <w:lang w:val="en-AU" w:eastAsia="en-A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semiHidden/>
    <w:unhideWhenUsed/>
    <w:rsid w:val="00227D91"/>
    <w:pPr>
      <w:spacing w:before="240"/>
    </w:pPr>
    <w:rPr>
      <w:rFonts w:ascii="Times New Roman" w:eastAsia="Times New Roman" w:hAnsi="Times New Roman" w:cs="Times New Roman"/>
      <w:sz w:val="20"/>
      <w:szCs w:val="20"/>
      <w:lang w:val="en-AU" w:eastAsia="en-A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Spacing">
    <w:name w:val="No Spacing"/>
    <w:uiPriority w:val="1"/>
    <w:qFormat/>
    <w:rsid w:val="006355E3"/>
    <w:pPr>
      <w:spacing w:after="0" w:line="240" w:lineRule="auto"/>
    </w:pPr>
  </w:style>
  <w:style w:type="paragraph" w:styleId="TOCHeading">
    <w:name w:val="TOC Heading"/>
    <w:basedOn w:val="Heading1"/>
    <w:next w:val="Normal"/>
    <w:uiPriority w:val="39"/>
    <w:semiHidden/>
    <w:unhideWhenUsed/>
    <w:qFormat/>
    <w:rsid w:val="006355E3"/>
    <w:pPr>
      <w:outlineLvl w:val="9"/>
    </w:pPr>
  </w:style>
  <w:style w:type="table" w:styleId="TableGrid">
    <w:name w:val="Table Grid"/>
    <w:basedOn w:val="TableNormal"/>
    <w:uiPriority w:val="39"/>
    <w:rsid w:val="00AF6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ajorHeadingChar">
    <w:name w:val="Sub-Major Heading Char"/>
    <w:basedOn w:val="DefaultParagraphFont"/>
    <w:link w:val="Sub-MajorHeading"/>
    <w:locked/>
    <w:rsid w:val="00525905"/>
    <w:rPr>
      <w:rFonts w:ascii="TradeGothic LT CondEighteen" w:hAnsi="TradeGothic LT CondEighteen"/>
      <w:caps/>
      <w:noProof/>
      <w:sz w:val="40"/>
      <w:szCs w:val="20"/>
    </w:rPr>
  </w:style>
  <w:style w:type="paragraph" w:customStyle="1" w:styleId="Sub-MajorHeading">
    <w:name w:val="Sub-Major Heading"/>
    <w:basedOn w:val="Normal"/>
    <w:link w:val="Sub-MajorHeadingChar"/>
    <w:qFormat/>
    <w:rsid w:val="00525905"/>
    <w:pPr>
      <w:spacing w:before="360" w:after="0" w:line="240" w:lineRule="auto"/>
      <w:jc w:val="right"/>
    </w:pPr>
    <w:rPr>
      <w:rFonts w:ascii="TradeGothic LT CondEighteen" w:hAnsi="TradeGothic LT CondEighteen"/>
      <w:caps/>
      <w:noProof/>
      <w:sz w:val="40"/>
      <w:szCs w:val="20"/>
    </w:rPr>
  </w:style>
  <w:style w:type="character" w:customStyle="1" w:styleId="MajorHeadingChar">
    <w:name w:val="Major Heading Char"/>
    <w:basedOn w:val="DefaultParagraphFont"/>
    <w:link w:val="MajorHeading"/>
    <w:locked/>
    <w:rsid w:val="00525905"/>
    <w:rPr>
      <w:rFonts w:ascii="TradeGothic LT Bold" w:eastAsia="Times New Roman" w:hAnsi="TradeGothic LT Bold" w:cs="Times New Roman"/>
      <w:caps/>
      <w:sz w:val="48"/>
      <w:szCs w:val="36"/>
      <w:lang w:eastAsia="en-AU"/>
    </w:rPr>
  </w:style>
  <w:style w:type="paragraph" w:customStyle="1" w:styleId="MajorHeading">
    <w:name w:val="Major Heading"/>
    <w:basedOn w:val="Normal"/>
    <w:link w:val="MajorHeadingChar"/>
    <w:qFormat/>
    <w:rsid w:val="00525905"/>
    <w:pPr>
      <w:spacing w:after="120" w:line="240" w:lineRule="auto"/>
    </w:pPr>
    <w:rPr>
      <w:rFonts w:ascii="TradeGothic LT Bold" w:eastAsia="Times New Roman" w:hAnsi="TradeGothic LT Bold" w:cs="Times New Roman"/>
      <w:caps/>
      <w:sz w:val="48"/>
      <w:szCs w:val="36"/>
      <w:lang w:eastAsia="en-AU"/>
    </w:rPr>
  </w:style>
  <w:style w:type="character" w:styleId="UnresolvedMention">
    <w:name w:val="Unresolved Mention"/>
    <w:basedOn w:val="DefaultParagraphFont"/>
    <w:uiPriority w:val="99"/>
    <w:semiHidden/>
    <w:unhideWhenUsed/>
    <w:rsid w:val="008E6387"/>
    <w:rPr>
      <w:color w:val="605E5C"/>
      <w:shd w:val="clear" w:color="auto" w:fill="E1DFDD"/>
    </w:rPr>
  </w:style>
  <w:style w:type="paragraph" w:styleId="Revision">
    <w:name w:val="Revision"/>
    <w:hidden/>
    <w:uiPriority w:val="99"/>
    <w:semiHidden/>
    <w:rsid w:val="00245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29474">
      <w:bodyDiv w:val="1"/>
      <w:marLeft w:val="0"/>
      <w:marRight w:val="0"/>
      <w:marTop w:val="0"/>
      <w:marBottom w:val="0"/>
      <w:divBdr>
        <w:top w:val="none" w:sz="0" w:space="0" w:color="auto"/>
        <w:left w:val="none" w:sz="0" w:space="0" w:color="auto"/>
        <w:bottom w:val="none" w:sz="0" w:space="0" w:color="auto"/>
        <w:right w:val="none" w:sz="0" w:space="0" w:color="auto"/>
      </w:divBdr>
    </w:div>
    <w:div w:id="14535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sportaus.gov.au/__data/assets/excel_doc/0003/912873/Board-Skills-Matrix-Template.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kowiakl\AppData\Local\Microsoft\Office\16.0\DTS\en-US%7b4DFA2607-F932-4BD2-BA89-F8BBF8F7B692%7d\%7b2BBCDD6A-48EE-4F69-BB7D-5B4E9B7C909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19" ma:contentTypeDescription="Create a new document." ma:contentTypeScope="" ma:versionID="3db3daa2f66e5e9d84693c516126f4ec">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eba95c8f77b8c89df859f5ed3d9ad20d"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B5CE4-90E4-4C98-8C62-268EBC50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b73538d9-b5f8-4aab-8108-950e719cba50"/>
    <ds:schemaRef ds:uri="534be037-e6ac-40e2-b567-fbcd5697fb9b"/>
  </ds:schemaRefs>
</ds:datastoreItem>
</file>

<file path=customXml/itemProps3.xml><?xml version="1.0" encoding="utf-8"?>
<ds:datastoreItem xmlns:ds="http://schemas.openxmlformats.org/officeDocument/2006/customXml" ds:itemID="{CC5780AE-AE6E-40EA-BC9C-F8BDF482D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{2BBCDD6A-48EE-4F69-BB7D-5B4E9B7C909A}tf02786999_win32</Template>
  <TotalTime>5</TotalTime>
  <Pages>6</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Krakowiak</dc:creator>
  <cp:keywords/>
  <dc:description/>
  <cp:lastModifiedBy>Grant Cosgriff</cp:lastModifiedBy>
  <cp:revision>228</cp:revision>
  <dcterms:created xsi:type="dcterms:W3CDTF">2021-06-24T10:38:00Z</dcterms:created>
  <dcterms:modified xsi:type="dcterms:W3CDTF">2023-03-29T03:26:00Z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0x010100C35CCD2EADD4D740AB5FB1552DCF7F90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y fmtid="{D5CDD505-2E9C-101B-9397-08002B2CF9AE}" pid="9" name="Order">
    <vt:r8>700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