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65F5" w14:textId="77777777" w:rsidR="00E0675D" w:rsidRPr="002E6080" w:rsidRDefault="00E0675D" w:rsidP="00424ED1">
      <w:pPr>
        <w:spacing w:after="0" w:line="236" w:lineRule="auto"/>
        <w:ind w:left="17"/>
        <w:rPr>
          <w:rFonts w:ascii="Arial" w:hAnsi="Arial" w:cs="Arial"/>
          <w:bCs/>
          <w:color w:val="0070C0"/>
          <w:sz w:val="36"/>
          <w:szCs w:val="36"/>
        </w:rPr>
      </w:pPr>
      <w:r w:rsidRPr="002E6080">
        <w:rPr>
          <w:rFonts w:ascii="Arial" w:hAnsi="Arial" w:cs="Arial"/>
          <w:bCs/>
          <w:color w:val="0070C0"/>
          <w:sz w:val="36"/>
          <w:szCs w:val="36"/>
        </w:rPr>
        <w:t xml:space="preserve">Nominations Committee </w:t>
      </w:r>
    </w:p>
    <w:p w14:paraId="6FA92957" w14:textId="347DED6E" w:rsidR="00852156" w:rsidRPr="002E6080" w:rsidRDefault="00E0675D" w:rsidP="00424ED1">
      <w:pPr>
        <w:spacing w:after="0" w:line="236" w:lineRule="auto"/>
        <w:ind w:left="17"/>
        <w:rPr>
          <w:rFonts w:ascii="Arial" w:hAnsi="Arial" w:cs="Arial"/>
          <w:bCs/>
          <w:color w:val="0070C0"/>
          <w:sz w:val="36"/>
          <w:szCs w:val="36"/>
        </w:rPr>
      </w:pPr>
      <w:r w:rsidRPr="002E6080">
        <w:rPr>
          <w:rFonts w:ascii="Arial" w:hAnsi="Arial" w:cs="Arial"/>
          <w:bCs/>
          <w:color w:val="0070C0"/>
          <w:sz w:val="36"/>
          <w:szCs w:val="36"/>
        </w:rPr>
        <w:t>Independent C</w:t>
      </w:r>
      <w:r w:rsidR="00B47A92" w:rsidRPr="002E6080">
        <w:rPr>
          <w:rFonts w:ascii="Arial" w:hAnsi="Arial" w:cs="Arial"/>
          <w:bCs/>
          <w:color w:val="0070C0"/>
          <w:sz w:val="36"/>
          <w:szCs w:val="36"/>
        </w:rPr>
        <w:t>h</w:t>
      </w:r>
      <w:r w:rsidR="0019366D" w:rsidRPr="002E6080">
        <w:rPr>
          <w:rFonts w:ascii="Arial" w:hAnsi="Arial" w:cs="Arial"/>
          <w:bCs/>
          <w:color w:val="0070C0"/>
          <w:sz w:val="36"/>
          <w:szCs w:val="36"/>
        </w:rPr>
        <w:t>a</w:t>
      </w:r>
      <w:r w:rsidRPr="002E6080">
        <w:rPr>
          <w:rFonts w:ascii="Arial" w:hAnsi="Arial" w:cs="Arial"/>
          <w:bCs/>
          <w:color w:val="0070C0"/>
          <w:sz w:val="36"/>
          <w:szCs w:val="36"/>
        </w:rPr>
        <w:t xml:space="preserve">ir </w:t>
      </w:r>
      <w:r w:rsidR="00424ED1" w:rsidRPr="002E6080">
        <w:rPr>
          <w:rFonts w:ascii="Arial" w:hAnsi="Arial" w:cs="Arial"/>
          <w:bCs/>
          <w:color w:val="0070C0"/>
          <w:sz w:val="36"/>
          <w:szCs w:val="36"/>
        </w:rPr>
        <w:t>Position Description</w:t>
      </w:r>
    </w:p>
    <w:p w14:paraId="47A3EA76" w14:textId="77777777" w:rsidR="00852156" w:rsidRPr="002E6080" w:rsidRDefault="00E0675D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2E6080">
        <w:rPr>
          <w:rFonts w:ascii="Arial" w:hAnsi="Arial" w:cs="Arial"/>
          <w:b/>
          <w:sz w:val="20"/>
          <w:szCs w:val="20"/>
        </w:rPr>
        <w:t xml:space="preserve"> </w:t>
      </w:r>
    </w:p>
    <w:p w14:paraId="7EEF3CA0" w14:textId="2310AA10" w:rsidR="00852156" w:rsidRPr="002E6080" w:rsidRDefault="00290E68">
      <w:pPr>
        <w:spacing w:after="0" w:line="223" w:lineRule="auto"/>
        <w:rPr>
          <w:rFonts w:ascii="Arial" w:hAnsi="Arial" w:cs="Arial"/>
          <w:sz w:val="20"/>
          <w:szCs w:val="20"/>
        </w:rPr>
      </w:pPr>
      <w:r w:rsidRPr="002E6080">
        <w:rPr>
          <w:rFonts w:ascii="Arial" w:hAnsi="Arial" w:cs="Arial"/>
          <w:sz w:val="20"/>
          <w:szCs w:val="20"/>
        </w:rPr>
        <w:t xml:space="preserve">[Insert </w:t>
      </w:r>
      <w:r w:rsidR="4AED04EE" w:rsidRPr="002E6080">
        <w:rPr>
          <w:rFonts w:ascii="Arial" w:hAnsi="Arial" w:cs="Arial"/>
          <w:sz w:val="20"/>
          <w:szCs w:val="20"/>
        </w:rPr>
        <w:t>organisation</w:t>
      </w:r>
      <w:r w:rsidRPr="002E6080">
        <w:rPr>
          <w:rFonts w:ascii="Arial" w:hAnsi="Arial" w:cs="Arial"/>
          <w:sz w:val="20"/>
          <w:szCs w:val="20"/>
        </w:rPr>
        <w:t>]</w:t>
      </w:r>
      <w:r w:rsidR="00E0675D" w:rsidRPr="002E6080">
        <w:rPr>
          <w:rFonts w:ascii="Arial" w:hAnsi="Arial" w:cs="Arial"/>
          <w:sz w:val="20"/>
          <w:szCs w:val="20"/>
        </w:rPr>
        <w:t xml:space="preserve"> is the governing body responsible for providing </w:t>
      </w:r>
      <w:r w:rsidR="002E6080">
        <w:rPr>
          <w:rFonts w:ascii="Arial" w:hAnsi="Arial" w:cs="Arial"/>
          <w:sz w:val="20"/>
          <w:szCs w:val="20"/>
        </w:rPr>
        <w:t>the community</w:t>
      </w:r>
      <w:r w:rsidR="002E6080" w:rsidRPr="002E6080">
        <w:rPr>
          <w:rFonts w:ascii="Arial" w:hAnsi="Arial" w:cs="Arial"/>
          <w:sz w:val="20"/>
          <w:szCs w:val="20"/>
        </w:rPr>
        <w:t xml:space="preserve"> </w:t>
      </w:r>
      <w:r w:rsidR="00E0675D" w:rsidRPr="002E6080">
        <w:rPr>
          <w:rFonts w:ascii="Arial" w:hAnsi="Arial" w:cs="Arial"/>
          <w:sz w:val="20"/>
          <w:szCs w:val="20"/>
        </w:rPr>
        <w:t xml:space="preserve">with the opportunity to play </w:t>
      </w:r>
      <w:r w:rsidRPr="002E6080">
        <w:rPr>
          <w:rFonts w:ascii="Arial" w:hAnsi="Arial" w:cs="Arial"/>
          <w:sz w:val="20"/>
          <w:szCs w:val="20"/>
        </w:rPr>
        <w:t>[Insert sport]</w:t>
      </w:r>
      <w:r w:rsidR="00E0675D" w:rsidRPr="002E6080">
        <w:rPr>
          <w:rFonts w:ascii="Arial" w:hAnsi="Arial" w:cs="Arial"/>
          <w:i/>
          <w:iCs/>
          <w:sz w:val="20"/>
          <w:szCs w:val="20"/>
        </w:rPr>
        <w:t xml:space="preserve"> from junior levels through to elite competition.</w:t>
      </w:r>
      <w:r w:rsidR="00E0675D" w:rsidRPr="002E6080">
        <w:rPr>
          <w:rFonts w:ascii="Arial" w:hAnsi="Arial" w:cs="Arial"/>
          <w:sz w:val="20"/>
          <w:szCs w:val="20"/>
        </w:rPr>
        <w:t xml:space="preserve"> </w:t>
      </w:r>
      <w:r w:rsidRPr="002E6080">
        <w:rPr>
          <w:rFonts w:ascii="Arial" w:hAnsi="Arial" w:cs="Arial"/>
          <w:sz w:val="20"/>
          <w:szCs w:val="20"/>
        </w:rPr>
        <w:t xml:space="preserve">[Insert </w:t>
      </w:r>
      <w:r w:rsidR="4AED04EE" w:rsidRPr="002E6080">
        <w:rPr>
          <w:rFonts w:ascii="Arial" w:hAnsi="Arial" w:cs="Arial"/>
          <w:sz w:val="20"/>
          <w:szCs w:val="20"/>
        </w:rPr>
        <w:t>organisation</w:t>
      </w:r>
      <w:r w:rsidR="002E6080">
        <w:rPr>
          <w:rFonts w:ascii="Arial" w:hAnsi="Arial" w:cs="Arial"/>
          <w:sz w:val="20"/>
          <w:szCs w:val="20"/>
        </w:rPr>
        <w:t xml:space="preserve"> name</w:t>
      </w:r>
      <w:r w:rsidRPr="002E6080">
        <w:rPr>
          <w:rFonts w:ascii="Arial" w:hAnsi="Arial" w:cs="Arial"/>
          <w:sz w:val="20"/>
          <w:szCs w:val="20"/>
        </w:rPr>
        <w:t>]</w:t>
      </w:r>
      <w:r w:rsidR="00E0675D" w:rsidRPr="002E6080">
        <w:rPr>
          <w:rFonts w:ascii="Arial" w:hAnsi="Arial" w:cs="Arial"/>
          <w:sz w:val="20"/>
          <w:szCs w:val="20"/>
        </w:rPr>
        <w:t xml:space="preserve">’s Strategic Plan is the key instrument driving the direction for </w:t>
      </w:r>
      <w:r w:rsidRPr="002E6080">
        <w:rPr>
          <w:rFonts w:ascii="Arial" w:hAnsi="Arial" w:cs="Arial"/>
          <w:sz w:val="20"/>
          <w:szCs w:val="20"/>
        </w:rPr>
        <w:t>[Insert sport]</w:t>
      </w:r>
      <w:r w:rsidR="00E0675D" w:rsidRPr="002E6080">
        <w:rPr>
          <w:rFonts w:ascii="Arial" w:hAnsi="Arial" w:cs="Arial"/>
          <w:sz w:val="20"/>
          <w:szCs w:val="20"/>
        </w:rPr>
        <w:t xml:space="preserve"> in </w:t>
      </w:r>
      <w:r w:rsidR="002E6080">
        <w:rPr>
          <w:rFonts w:ascii="Arial" w:hAnsi="Arial" w:cs="Arial"/>
          <w:sz w:val="20"/>
          <w:szCs w:val="20"/>
        </w:rPr>
        <w:t>[insert jurisdiction]</w:t>
      </w:r>
      <w:r w:rsidR="768E8C51" w:rsidRPr="002E6080">
        <w:rPr>
          <w:rFonts w:ascii="Arial" w:hAnsi="Arial" w:cs="Arial"/>
          <w:sz w:val="20"/>
          <w:szCs w:val="20"/>
        </w:rPr>
        <w:t xml:space="preserve">. </w:t>
      </w:r>
    </w:p>
    <w:p w14:paraId="3AF5BED6" w14:textId="77777777" w:rsidR="00852156" w:rsidRPr="002E6080" w:rsidRDefault="00E0675D">
      <w:pPr>
        <w:spacing w:after="0"/>
        <w:ind w:left="17"/>
        <w:rPr>
          <w:rFonts w:ascii="Arial" w:hAnsi="Arial" w:cs="Arial"/>
          <w:sz w:val="20"/>
          <w:szCs w:val="20"/>
        </w:rPr>
      </w:pPr>
      <w:r w:rsidRPr="002E6080">
        <w:rPr>
          <w:rFonts w:ascii="Arial" w:hAnsi="Arial" w:cs="Arial"/>
          <w:sz w:val="20"/>
          <w:szCs w:val="20"/>
        </w:rPr>
        <w:t xml:space="preserve"> </w:t>
      </w:r>
    </w:p>
    <w:p w14:paraId="6C1F5829" w14:textId="233B35C0" w:rsidR="00852156" w:rsidRPr="002E6080" w:rsidRDefault="00290E68" w:rsidP="00290E68">
      <w:pPr>
        <w:spacing w:after="112" w:line="248" w:lineRule="auto"/>
        <w:ind w:left="27" w:hanging="10"/>
        <w:rPr>
          <w:rFonts w:ascii="Arial" w:hAnsi="Arial" w:cs="Arial"/>
          <w:sz w:val="20"/>
          <w:szCs w:val="20"/>
        </w:rPr>
      </w:pPr>
      <w:r w:rsidRPr="002E6080">
        <w:rPr>
          <w:rFonts w:ascii="Arial" w:hAnsi="Arial" w:cs="Arial"/>
          <w:sz w:val="20"/>
          <w:szCs w:val="20"/>
        </w:rPr>
        <w:t>[Insert statement from Strategic Plan relevant to values and be</w:t>
      </w:r>
      <w:r w:rsidR="00B47A92" w:rsidRPr="002E6080">
        <w:rPr>
          <w:rFonts w:ascii="Arial" w:hAnsi="Arial" w:cs="Arial"/>
          <w:sz w:val="20"/>
          <w:szCs w:val="20"/>
        </w:rPr>
        <w:t>h</w:t>
      </w:r>
      <w:r w:rsidR="0019366D" w:rsidRPr="002E6080">
        <w:rPr>
          <w:rFonts w:ascii="Arial" w:hAnsi="Arial" w:cs="Arial"/>
          <w:sz w:val="20"/>
          <w:szCs w:val="20"/>
        </w:rPr>
        <w:t>a</w:t>
      </w:r>
      <w:r w:rsidRPr="002E6080">
        <w:rPr>
          <w:rFonts w:ascii="Arial" w:hAnsi="Arial" w:cs="Arial"/>
          <w:sz w:val="20"/>
          <w:szCs w:val="20"/>
        </w:rPr>
        <w:t>viours and key strategic pillars]</w:t>
      </w:r>
      <w:r w:rsidR="00424ED1" w:rsidRPr="002E6080">
        <w:rPr>
          <w:rFonts w:ascii="Arial" w:hAnsi="Arial" w:cs="Arial"/>
          <w:sz w:val="20"/>
          <w:szCs w:val="20"/>
        </w:rPr>
        <w:t xml:space="preserve"> </w:t>
      </w:r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Donec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condimentum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leo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non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nibh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finibus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venenatis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. Duis lorem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purus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, lacinia at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egestas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vel,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tincidunt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in est.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Fusce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quis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orci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nisl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Phasellus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dictum,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sem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eget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fringilla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fermentum,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urna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risus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congue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lectus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egestas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hendrerit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sapien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turpis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eu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metus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. Sed at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risus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tellus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. Ut vel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placerat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velit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. Duis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arcu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tortor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imperdiet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eu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enim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ut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faucibus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facilisis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4ED1" w:rsidRPr="002E6080">
        <w:rPr>
          <w:rFonts w:ascii="Arial" w:hAnsi="Arial" w:cs="Arial"/>
          <w:i/>
          <w:iCs/>
          <w:sz w:val="20"/>
          <w:szCs w:val="20"/>
        </w:rPr>
        <w:t>lacus</w:t>
      </w:r>
      <w:proofErr w:type="spellEnd"/>
      <w:r w:rsidR="00424ED1" w:rsidRPr="002E6080">
        <w:rPr>
          <w:rFonts w:ascii="Arial" w:hAnsi="Arial" w:cs="Arial"/>
          <w:i/>
          <w:iCs/>
          <w:sz w:val="20"/>
          <w:szCs w:val="20"/>
        </w:rPr>
        <w:t>.</w:t>
      </w:r>
    </w:p>
    <w:p w14:paraId="7D3EA2B6" w14:textId="77777777" w:rsidR="00290E68" w:rsidRPr="002E6080" w:rsidRDefault="00E0675D">
      <w:pPr>
        <w:spacing w:after="0"/>
        <w:ind w:left="17"/>
        <w:jc w:val="both"/>
        <w:rPr>
          <w:rFonts w:ascii="Arial" w:hAnsi="Arial" w:cs="Arial"/>
          <w:sz w:val="20"/>
          <w:szCs w:val="20"/>
        </w:rPr>
      </w:pPr>
      <w:r w:rsidRPr="002E608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W w:w="96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092"/>
        <w:gridCol w:w="7544"/>
      </w:tblGrid>
      <w:tr w:rsidR="0019366D" w:rsidRPr="002E6080" w14:paraId="3E062BFD" w14:textId="77777777" w:rsidTr="2272E179">
        <w:trPr>
          <w:trHeight w:val="81"/>
        </w:trPr>
        <w:tc>
          <w:tcPr>
            <w:tcW w:w="9636" w:type="dxa"/>
            <w:gridSpan w:val="2"/>
            <w:shd w:val="clear" w:color="auto" w:fill="D9D9D9" w:themeFill="background1" w:themeFillShade="D9"/>
            <w:vAlign w:val="center"/>
          </w:tcPr>
          <w:p w14:paraId="579303D0" w14:textId="3FCD4282" w:rsidR="0019366D" w:rsidRPr="002E6080" w:rsidRDefault="0019366D" w:rsidP="002E6080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>Nominations Committee Independent C</w:t>
            </w:r>
            <w:r w:rsidR="00B47A92" w:rsidRPr="002E6080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2E6080">
              <w:rPr>
                <w:rFonts w:ascii="Arial" w:hAnsi="Arial" w:cs="Arial"/>
                <w:b/>
                <w:sz w:val="20"/>
                <w:szCs w:val="20"/>
              </w:rPr>
              <w:t xml:space="preserve">air </w:t>
            </w:r>
          </w:p>
        </w:tc>
      </w:tr>
      <w:tr w:rsidR="0019366D" w:rsidRPr="002E6080" w14:paraId="3D626BCA" w14:textId="77777777" w:rsidTr="2272E179">
        <w:trPr>
          <w:trHeight w:val="340"/>
          <w:tblHeader/>
        </w:trPr>
        <w:tc>
          <w:tcPr>
            <w:tcW w:w="2092" w:type="dxa"/>
            <w:vAlign w:val="center"/>
          </w:tcPr>
          <w:p w14:paraId="0DD25232" w14:textId="77777777" w:rsidR="0019366D" w:rsidRPr="002E6080" w:rsidRDefault="0019366D" w:rsidP="002E6080">
            <w:pPr>
              <w:spacing w:before="120" w:after="12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>Position reports to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44" w:type="dxa"/>
            <w:vAlign w:val="center"/>
          </w:tcPr>
          <w:p w14:paraId="58A7EE00" w14:textId="06233722" w:rsidR="0019366D" w:rsidRPr="002E6080" w:rsidRDefault="0019366D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[INSERT </w:t>
            </w:r>
            <w:r w:rsidR="002E6080">
              <w:rPr>
                <w:rFonts w:ascii="Arial" w:hAnsi="Arial" w:cs="Arial"/>
                <w:sz w:val="20"/>
                <w:szCs w:val="20"/>
              </w:rPr>
              <w:t>ORGANISATION NAME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Board  </w:t>
            </w:r>
          </w:p>
        </w:tc>
      </w:tr>
      <w:tr w:rsidR="0019366D" w:rsidRPr="002E6080" w14:paraId="0270CADD" w14:textId="77777777" w:rsidTr="2272E179">
        <w:trPr>
          <w:trHeight w:val="283"/>
          <w:tblHeader/>
        </w:trPr>
        <w:tc>
          <w:tcPr>
            <w:tcW w:w="2092" w:type="dxa"/>
            <w:vAlign w:val="center"/>
          </w:tcPr>
          <w:p w14:paraId="0DF840E7" w14:textId="4929F7A5" w:rsidR="0019366D" w:rsidRPr="002E6080" w:rsidRDefault="0019366D" w:rsidP="002E6080">
            <w:pPr>
              <w:spacing w:before="120" w:after="12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 xml:space="preserve">Key Relationship </w:t>
            </w:r>
          </w:p>
        </w:tc>
        <w:tc>
          <w:tcPr>
            <w:tcW w:w="7544" w:type="dxa"/>
            <w:vAlign w:val="center"/>
          </w:tcPr>
          <w:p w14:paraId="07DE9E6F" w14:textId="2D7E339D" w:rsidR="0019366D" w:rsidRPr="002E6080" w:rsidRDefault="478CE141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[INSERT </w:t>
            </w:r>
            <w:r w:rsidR="002E6080">
              <w:rPr>
                <w:rFonts w:ascii="Arial" w:hAnsi="Arial" w:cs="Arial"/>
                <w:sz w:val="20"/>
                <w:szCs w:val="20"/>
              </w:rPr>
              <w:t>ORGANISATION NAME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</w:t>
            </w:r>
            <w:bookmarkStart w:id="0" w:name="_Int_pg8708DU"/>
            <w:r w:rsidRPr="002E6080">
              <w:rPr>
                <w:rFonts w:ascii="Arial" w:hAnsi="Arial" w:cs="Arial"/>
                <w:sz w:val="20"/>
                <w:szCs w:val="20"/>
              </w:rPr>
              <w:t>CEO</w:t>
            </w:r>
            <w:bookmarkEnd w:id="0"/>
            <w:r w:rsidRPr="002E60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50D4A5C" w:rsidRPr="002E6080">
              <w:rPr>
                <w:rFonts w:ascii="Arial" w:hAnsi="Arial" w:cs="Arial"/>
                <w:sz w:val="20"/>
                <w:szCs w:val="20"/>
              </w:rPr>
              <w:t>/ Company Secretary</w:t>
            </w:r>
          </w:p>
        </w:tc>
      </w:tr>
      <w:tr w:rsidR="007125B3" w:rsidRPr="002E6080" w14:paraId="029FD519" w14:textId="77777777" w:rsidTr="2272E179">
        <w:trPr>
          <w:trHeight w:val="283"/>
          <w:tblHeader/>
        </w:trPr>
        <w:tc>
          <w:tcPr>
            <w:tcW w:w="2092" w:type="dxa"/>
            <w:vAlign w:val="center"/>
          </w:tcPr>
          <w:p w14:paraId="59F47565" w14:textId="37D283DE" w:rsidR="007125B3" w:rsidRPr="002E6080" w:rsidRDefault="007125B3" w:rsidP="002E6080">
            <w:pPr>
              <w:spacing w:before="120" w:after="120" w:line="259" w:lineRule="auto"/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 xml:space="preserve">Term of appointment </w:t>
            </w:r>
          </w:p>
        </w:tc>
        <w:tc>
          <w:tcPr>
            <w:tcW w:w="7544" w:type="dxa"/>
            <w:vAlign w:val="center"/>
          </w:tcPr>
          <w:p w14:paraId="12488194" w14:textId="14CCE00C" w:rsidR="007125B3" w:rsidRPr="002E6080" w:rsidRDefault="007125B3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The Independent Chair may be appointed for a minimum of 12 months and up to 3 years by the [INSERT </w:t>
            </w:r>
            <w:r w:rsidR="002E6080">
              <w:rPr>
                <w:rFonts w:ascii="Arial" w:hAnsi="Arial" w:cs="Arial"/>
                <w:sz w:val="20"/>
                <w:szCs w:val="20"/>
              </w:rPr>
              <w:t>ORGANISATION NAME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Board </w:t>
            </w:r>
          </w:p>
        </w:tc>
      </w:tr>
      <w:tr w:rsidR="007125B3" w:rsidRPr="002E6080" w14:paraId="275F4F4E" w14:textId="77777777" w:rsidTr="2272E179">
        <w:trPr>
          <w:trHeight w:val="283"/>
          <w:tblHeader/>
        </w:trPr>
        <w:tc>
          <w:tcPr>
            <w:tcW w:w="2092" w:type="dxa"/>
            <w:vAlign w:val="center"/>
          </w:tcPr>
          <w:p w14:paraId="52F207A8" w14:textId="2F4866BF" w:rsidR="007125B3" w:rsidRPr="002E6080" w:rsidRDefault="007125B3" w:rsidP="002E6080">
            <w:pPr>
              <w:spacing w:before="120" w:after="120" w:line="259" w:lineRule="auto"/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 xml:space="preserve">Remuneration </w:t>
            </w:r>
          </w:p>
        </w:tc>
        <w:tc>
          <w:tcPr>
            <w:tcW w:w="7544" w:type="dxa"/>
            <w:vAlign w:val="center"/>
          </w:tcPr>
          <w:p w14:paraId="2A1CA128" w14:textId="0891E29C" w:rsidR="007125B3" w:rsidRPr="002E6080" w:rsidRDefault="007125B3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>The role is voluntary, however any e</w:t>
            </w:r>
            <w:r w:rsidRPr="002E6080">
              <w:rPr>
                <w:rFonts w:ascii="Arial" w:hAnsi="Arial" w:cs="Arial"/>
                <w:color w:val="333333"/>
                <w:sz w:val="20"/>
                <w:szCs w:val="20"/>
              </w:rPr>
              <w:t xml:space="preserve">xpenses associated with the activities of the Independent Chair to attend meetings (travel and accommodation if required) will be met by [INSERT </w:t>
            </w:r>
            <w:r w:rsidR="002E6080">
              <w:rPr>
                <w:rFonts w:ascii="Arial" w:hAnsi="Arial" w:cs="Arial"/>
                <w:color w:val="333333"/>
                <w:sz w:val="20"/>
                <w:szCs w:val="20"/>
              </w:rPr>
              <w:t>ORGANISATION NAME</w:t>
            </w:r>
            <w:r w:rsidRPr="002E6080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</w:p>
        </w:tc>
      </w:tr>
      <w:tr w:rsidR="007125B3" w:rsidRPr="002E6080" w14:paraId="2989D232" w14:textId="77777777" w:rsidTr="2272E179">
        <w:trPr>
          <w:trHeight w:val="3794"/>
          <w:tblHeader/>
        </w:trPr>
        <w:tc>
          <w:tcPr>
            <w:tcW w:w="2092" w:type="dxa"/>
            <w:vAlign w:val="center"/>
          </w:tcPr>
          <w:p w14:paraId="3C233F27" w14:textId="77777777" w:rsidR="007125B3" w:rsidRPr="002E6080" w:rsidRDefault="007125B3" w:rsidP="002E6080">
            <w:pPr>
              <w:spacing w:before="120" w:after="12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 xml:space="preserve">Core Purpose </w:t>
            </w:r>
          </w:p>
        </w:tc>
        <w:tc>
          <w:tcPr>
            <w:tcW w:w="7544" w:type="dxa"/>
            <w:vAlign w:val="center"/>
          </w:tcPr>
          <w:p w14:paraId="2F3A7DDC" w14:textId="01CB8680" w:rsidR="007125B3" w:rsidRPr="002E6080" w:rsidRDefault="007125B3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The Independent Chair is responsible for leadership of the Nominations Committee, including:  </w:t>
            </w:r>
          </w:p>
          <w:p w14:paraId="71FB1E5C" w14:textId="6E8025FD" w:rsidR="007125B3" w:rsidRPr="002E6080" w:rsidRDefault="007125B3" w:rsidP="002E6080">
            <w:pPr>
              <w:numPr>
                <w:ilvl w:val="0"/>
                <w:numId w:val="2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Facilitating proper information flow to the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Board </w:t>
            </w:r>
          </w:p>
          <w:p w14:paraId="49C8AD87" w14:textId="1537F19B" w:rsidR="007125B3" w:rsidRPr="002E6080" w:rsidRDefault="007125B3" w:rsidP="002E6080">
            <w:pPr>
              <w:numPr>
                <w:ilvl w:val="0"/>
                <w:numId w:val="2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Approaching potential candidates, once identified, to explore their interest in joining the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Board </w:t>
            </w:r>
          </w:p>
          <w:p w14:paraId="32B5E27E" w14:textId="77777777" w:rsidR="007125B3" w:rsidRPr="002E6080" w:rsidRDefault="007125B3" w:rsidP="002E6080">
            <w:pPr>
              <w:numPr>
                <w:ilvl w:val="0"/>
                <w:numId w:val="2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Facilitating the effective functioning of the Nominations Committee, including managing the conduct, </w:t>
            </w:r>
            <w:bookmarkStart w:id="1" w:name="_Int_9b0UDAnL"/>
            <w:r w:rsidRPr="002E6080">
              <w:rPr>
                <w:rFonts w:ascii="Arial" w:hAnsi="Arial" w:cs="Arial"/>
                <w:sz w:val="20"/>
                <w:szCs w:val="20"/>
              </w:rPr>
              <w:t>frequency</w:t>
            </w:r>
            <w:bookmarkEnd w:id="1"/>
            <w:r w:rsidRPr="002E6080">
              <w:rPr>
                <w:rFonts w:ascii="Arial" w:hAnsi="Arial" w:cs="Arial"/>
                <w:sz w:val="20"/>
                <w:szCs w:val="20"/>
              </w:rPr>
              <w:t xml:space="preserve"> and length of committee meetings </w:t>
            </w:r>
          </w:p>
          <w:p w14:paraId="06BEDC6F" w14:textId="44AE3CC8" w:rsidR="007125B3" w:rsidRPr="002E6080" w:rsidRDefault="007125B3" w:rsidP="002E6080">
            <w:pPr>
              <w:numPr>
                <w:ilvl w:val="0"/>
                <w:numId w:val="2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Communicating the views of the Nominations Committee, in conjunction with the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Board to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Members </w:t>
            </w:r>
          </w:p>
          <w:p w14:paraId="631B4DF0" w14:textId="42F59CF1" w:rsidR="007125B3" w:rsidRPr="002E6080" w:rsidRDefault="007125B3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To be considered independent, the Chair must be free, in the opinion of the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Board, of any interest, position, association or relationship that might influence, or </w:t>
            </w:r>
            <w:bookmarkStart w:id="2" w:name="_Int_CjeRDCf3"/>
            <w:r w:rsidRPr="002E6080">
              <w:rPr>
                <w:rFonts w:ascii="Arial" w:hAnsi="Arial" w:cs="Arial"/>
                <w:sz w:val="20"/>
                <w:szCs w:val="20"/>
              </w:rPr>
              <w:t>reasonably be</w:t>
            </w:r>
            <w:bookmarkEnd w:id="2"/>
            <w:r w:rsidRPr="002E6080">
              <w:rPr>
                <w:rFonts w:ascii="Arial" w:hAnsi="Arial" w:cs="Arial"/>
                <w:sz w:val="20"/>
                <w:szCs w:val="20"/>
              </w:rPr>
              <w:t xml:space="preserve"> perceived to influence, in a material respect their capacity to bring an independent judgment to bear on issues before the Nominations Committee. </w:t>
            </w:r>
          </w:p>
        </w:tc>
      </w:tr>
      <w:tr w:rsidR="007125B3" w:rsidRPr="002E6080" w14:paraId="7FC8E7D7" w14:textId="77777777" w:rsidTr="2272E179">
        <w:tblPrEx>
          <w:tblCellMar>
            <w:left w:w="0" w:type="dxa"/>
            <w:right w:w="0" w:type="dxa"/>
          </w:tblCellMar>
        </w:tblPrEx>
        <w:trPr>
          <w:trHeight w:val="4101"/>
        </w:trPr>
        <w:tc>
          <w:tcPr>
            <w:tcW w:w="2092" w:type="dxa"/>
            <w:vAlign w:val="center"/>
          </w:tcPr>
          <w:p w14:paraId="38F6C2B5" w14:textId="77777777" w:rsidR="007125B3" w:rsidRPr="002E6080" w:rsidRDefault="007125B3" w:rsidP="002E6080">
            <w:pPr>
              <w:spacing w:before="120" w:after="12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Key </w:t>
            </w:r>
          </w:p>
          <w:p w14:paraId="6D987E28" w14:textId="77777777" w:rsidR="007125B3" w:rsidRPr="002E6080" w:rsidRDefault="007125B3" w:rsidP="002E6080">
            <w:pPr>
              <w:spacing w:before="120" w:after="12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 xml:space="preserve">Responsibilities </w:t>
            </w:r>
          </w:p>
        </w:tc>
        <w:tc>
          <w:tcPr>
            <w:tcW w:w="7544" w:type="dxa"/>
            <w:vAlign w:val="center"/>
          </w:tcPr>
          <w:p w14:paraId="0E2CADA9" w14:textId="2C301C90" w:rsidR="007125B3" w:rsidRPr="002E6080" w:rsidRDefault="007125B3" w:rsidP="002E6080">
            <w:pPr>
              <w:numPr>
                <w:ilvl w:val="0"/>
                <w:numId w:val="3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Develop a board skills matrix setting out the mix of skills, expertise, experience, </w:t>
            </w:r>
            <w:bookmarkStart w:id="3" w:name="_Int_EAYsnLDg"/>
            <w:r w:rsidRPr="002E6080">
              <w:rPr>
                <w:rFonts w:ascii="Arial" w:hAnsi="Arial" w:cs="Arial"/>
                <w:sz w:val="20"/>
                <w:szCs w:val="20"/>
              </w:rPr>
              <w:t>diversity</w:t>
            </w:r>
            <w:bookmarkEnd w:id="3"/>
            <w:r w:rsidRPr="002E6080">
              <w:rPr>
                <w:rFonts w:ascii="Arial" w:hAnsi="Arial" w:cs="Arial"/>
                <w:sz w:val="20"/>
                <w:szCs w:val="20"/>
              </w:rPr>
              <w:t xml:space="preserve"> and personal attributes that the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Board should look to achieve in its membership </w:t>
            </w:r>
          </w:p>
          <w:p w14:paraId="630ED9E0" w14:textId="49F39C88" w:rsidR="007125B3" w:rsidRPr="002E6080" w:rsidRDefault="007125B3" w:rsidP="002E6080">
            <w:pPr>
              <w:numPr>
                <w:ilvl w:val="0"/>
                <w:numId w:val="3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Develop a process to undertake a call for nominations that ensures nominees are made aware of the identified skill sets required to contribute to the Board as per the matrix </w:t>
            </w:r>
          </w:p>
          <w:p w14:paraId="4BC94A07" w14:textId="77777777" w:rsidR="007125B3" w:rsidRPr="002E6080" w:rsidRDefault="007125B3" w:rsidP="002E6080">
            <w:pPr>
              <w:numPr>
                <w:ilvl w:val="0"/>
                <w:numId w:val="3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Receive and review all nominations for all Board Director positions </w:t>
            </w:r>
          </w:p>
          <w:p w14:paraId="0429DEB7" w14:textId="77777777" w:rsidR="007125B3" w:rsidRPr="002E6080" w:rsidRDefault="007125B3" w:rsidP="002E6080">
            <w:pPr>
              <w:numPr>
                <w:ilvl w:val="0"/>
                <w:numId w:val="3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Organise communication with all nominees for Board Director positions, set up and conduct interviews as appropriate </w:t>
            </w:r>
          </w:p>
          <w:p w14:paraId="5551C2BC" w14:textId="115A6B97" w:rsidR="007125B3" w:rsidRPr="002E6080" w:rsidRDefault="007125B3" w:rsidP="002E6080">
            <w:pPr>
              <w:numPr>
                <w:ilvl w:val="0"/>
                <w:numId w:val="3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Assess nominees against the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>] skill priorities and requirements (including culture fit) and undertake reference check</w:t>
            </w:r>
            <w:r w:rsidR="002E6080">
              <w:rPr>
                <w:rFonts w:ascii="Arial" w:hAnsi="Arial" w:cs="Arial"/>
                <w:sz w:val="20"/>
                <w:szCs w:val="20"/>
              </w:rPr>
              <w:t>s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A87F3D" w14:textId="77777777" w:rsidR="007125B3" w:rsidRPr="002E6080" w:rsidRDefault="007125B3" w:rsidP="002E6080">
            <w:pPr>
              <w:numPr>
                <w:ilvl w:val="0"/>
                <w:numId w:val="3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Finalise its recommendations and inform the relevant stakeholders </w:t>
            </w:r>
          </w:p>
          <w:p w14:paraId="42D851DA" w14:textId="6AF5E731" w:rsidR="007125B3" w:rsidRPr="002E6080" w:rsidRDefault="007125B3" w:rsidP="002E6080">
            <w:pPr>
              <w:numPr>
                <w:ilvl w:val="0"/>
                <w:numId w:val="3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Ensure succession planning for the Board to maintain appropriate skill and diversity mix of the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>] Board whilst minimising business disruption</w:t>
            </w:r>
            <w:r w:rsidR="00D77032" w:rsidRPr="002E6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25B3" w:rsidRPr="002E6080" w14:paraId="6596E80F" w14:textId="77777777" w:rsidTr="2272E179">
        <w:tblPrEx>
          <w:tblCellMar>
            <w:left w:w="0" w:type="dxa"/>
            <w:right w:w="0" w:type="dxa"/>
          </w:tblCellMar>
        </w:tblPrEx>
        <w:trPr>
          <w:trHeight w:val="4169"/>
        </w:trPr>
        <w:tc>
          <w:tcPr>
            <w:tcW w:w="2092" w:type="dxa"/>
            <w:vAlign w:val="center"/>
          </w:tcPr>
          <w:p w14:paraId="59732687" w14:textId="77777777" w:rsidR="007125B3" w:rsidRPr="002E6080" w:rsidRDefault="007125B3" w:rsidP="002E6080">
            <w:pPr>
              <w:spacing w:before="120" w:after="12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>Skills &amp; Attributes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44" w:type="dxa"/>
            <w:vAlign w:val="center"/>
          </w:tcPr>
          <w:p w14:paraId="3199F9F6" w14:textId="77777777" w:rsidR="007125B3" w:rsidRPr="002E6080" w:rsidRDefault="007125B3" w:rsidP="002E6080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 xml:space="preserve">Governance knowledge   </w:t>
            </w:r>
          </w:p>
          <w:p w14:paraId="7B1721F0" w14:textId="77777777" w:rsidR="007125B3" w:rsidRPr="002E6080" w:rsidRDefault="007125B3" w:rsidP="002E6080">
            <w:pPr>
              <w:numPr>
                <w:ilvl w:val="0"/>
                <w:numId w:val="4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The ability to facilitate best practice governance processes </w:t>
            </w:r>
          </w:p>
          <w:p w14:paraId="417DF0A5" w14:textId="77777777" w:rsidR="007125B3" w:rsidRPr="002E6080" w:rsidRDefault="007125B3" w:rsidP="002E6080">
            <w:pPr>
              <w:numPr>
                <w:ilvl w:val="0"/>
                <w:numId w:val="4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An understanding of the skills, knowledge, experience, </w:t>
            </w:r>
            <w:bookmarkStart w:id="4" w:name="_Int_NVLB8gZi"/>
            <w:r w:rsidRPr="002E6080">
              <w:rPr>
                <w:rFonts w:ascii="Arial" w:hAnsi="Arial" w:cs="Arial"/>
                <w:sz w:val="20"/>
                <w:szCs w:val="20"/>
              </w:rPr>
              <w:t>attributes</w:t>
            </w:r>
            <w:bookmarkEnd w:id="4"/>
            <w:r w:rsidRPr="002E6080">
              <w:rPr>
                <w:rFonts w:ascii="Arial" w:hAnsi="Arial" w:cs="Arial"/>
                <w:sz w:val="20"/>
                <w:szCs w:val="20"/>
              </w:rPr>
              <w:t xml:space="preserve"> and diversity required for a highly functioning board </w:t>
            </w:r>
          </w:p>
          <w:p w14:paraId="1785B88B" w14:textId="77777777" w:rsidR="007125B3" w:rsidRPr="002E6080" w:rsidRDefault="007125B3" w:rsidP="002E6080">
            <w:pPr>
              <w:numPr>
                <w:ilvl w:val="0"/>
                <w:numId w:val="4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Strong demonstrated working experience and competencies leading a Nominations Committee or other Board sub-committees </w:t>
            </w:r>
          </w:p>
          <w:p w14:paraId="000574BB" w14:textId="77777777" w:rsidR="007125B3" w:rsidRPr="002E6080" w:rsidRDefault="007125B3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>Industry experience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5BE14E" w14:textId="30DE94B2" w:rsidR="007125B3" w:rsidRPr="002E6080" w:rsidRDefault="007125B3" w:rsidP="002E6080">
            <w:pPr>
              <w:numPr>
                <w:ilvl w:val="0"/>
                <w:numId w:val="4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Knowledge of [Insert sport] or other sporting organisations and/or not for profit member-based organisations </w:t>
            </w:r>
          </w:p>
          <w:p w14:paraId="1BDF5018" w14:textId="77777777" w:rsidR="007125B3" w:rsidRPr="002E6080" w:rsidRDefault="007125B3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107991" w14:textId="2250A232" w:rsidR="007125B3" w:rsidRPr="002E6080" w:rsidRDefault="007125B3" w:rsidP="002E6080">
            <w:pPr>
              <w:numPr>
                <w:ilvl w:val="0"/>
                <w:numId w:val="4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The ability to inform and brief stakeholders on matters and lead constructive and timely discussion and debate, drawing on the expertise of the Nominations Committee </w:t>
            </w:r>
          </w:p>
          <w:p w14:paraId="50148924" w14:textId="77777777" w:rsidR="007125B3" w:rsidRPr="002E6080" w:rsidRDefault="007125B3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080">
              <w:rPr>
                <w:rFonts w:ascii="Arial" w:hAnsi="Arial" w:cs="Arial"/>
                <w:b/>
                <w:sz w:val="20"/>
                <w:szCs w:val="20"/>
              </w:rPr>
              <w:t>People skills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DDFF46" w14:textId="75ECF097" w:rsidR="007125B3" w:rsidRPr="002E6080" w:rsidRDefault="007125B3" w:rsidP="002E6080">
            <w:pPr>
              <w:numPr>
                <w:ilvl w:val="0"/>
                <w:numId w:val="4"/>
              </w:numPr>
              <w:spacing w:before="120" w:after="120" w:line="259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sz w:val="20"/>
                <w:szCs w:val="20"/>
              </w:rPr>
              <w:t xml:space="preserve">Experience in motivating, </w:t>
            </w:r>
            <w:bookmarkStart w:id="5" w:name="_Int_83pLaG7Q"/>
            <w:r w:rsidRPr="002E6080">
              <w:rPr>
                <w:rFonts w:ascii="Arial" w:hAnsi="Arial" w:cs="Arial"/>
                <w:sz w:val="20"/>
                <w:szCs w:val="20"/>
              </w:rPr>
              <w:t>managing</w:t>
            </w:r>
            <w:bookmarkEnd w:id="5"/>
            <w:r w:rsidRPr="002E6080">
              <w:rPr>
                <w:rFonts w:ascii="Arial" w:hAnsi="Arial" w:cs="Arial"/>
                <w:sz w:val="20"/>
                <w:szCs w:val="20"/>
              </w:rPr>
              <w:t xml:space="preserve"> and dealing with people</w:t>
            </w:r>
          </w:p>
        </w:tc>
      </w:tr>
      <w:tr w:rsidR="00E0675D" w:rsidRPr="002E6080" w14:paraId="5E568D57" w14:textId="77777777" w:rsidTr="00B75B1E">
        <w:tblPrEx>
          <w:tblCellMar>
            <w:left w:w="0" w:type="dxa"/>
            <w:right w:w="0" w:type="dxa"/>
          </w:tblCellMar>
        </w:tblPrEx>
        <w:trPr>
          <w:trHeight w:val="1691"/>
        </w:trPr>
        <w:tc>
          <w:tcPr>
            <w:tcW w:w="2092" w:type="dxa"/>
            <w:vAlign w:val="center"/>
          </w:tcPr>
          <w:p w14:paraId="69517A2A" w14:textId="77777777" w:rsidR="00E0675D" w:rsidRPr="002E6080" w:rsidRDefault="00E0675D" w:rsidP="002E6080">
            <w:pPr>
              <w:spacing w:before="120" w:after="120" w:line="259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 xml:space="preserve">Desired Personal Attributes </w:t>
            </w:r>
          </w:p>
        </w:tc>
        <w:tc>
          <w:tcPr>
            <w:tcW w:w="7544" w:type="dxa"/>
            <w:vAlign w:val="center"/>
          </w:tcPr>
          <w:p w14:paraId="75C87A9E" w14:textId="271F039A" w:rsidR="00E0675D" w:rsidRPr="002E6080" w:rsidRDefault="00E0675D" w:rsidP="002E6080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bCs/>
                <w:sz w:val="20"/>
                <w:szCs w:val="20"/>
              </w:rPr>
              <w:t>Integrity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- Meeting fiduciary duties and responsibilities, acting ethically, having appropriate independence, putting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]’s interests before personal interests </w:t>
            </w:r>
          </w:p>
          <w:p w14:paraId="2714E5AD" w14:textId="77777777" w:rsidR="00E0675D" w:rsidRPr="002E6080" w:rsidRDefault="00E0675D" w:rsidP="002E6080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>Collaborative leader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– The ability to inspire the individual contribution and participation of each committee member </w:t>
            </w:r>
          </w:p>
          <w:p w14:paraId="67BBF570" w14:textId="77777777" w:rsidR="00E0675D" w:rsidRPr="002E6080" w:rsidRDefault="00E0675D" w:rsidP="002E6080">
            <w:pPr>
              <w:spacing w:before="120" w:after="120" w:line="259" w:lineRule="auto"/>
              <w:ind w:left="1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>Effective communicator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– The ability to engage and effectively communicate with relevant stakeholders </w:t>
            </w:r>
          </w:p>
          <w:p w14:paraId="42F8B54F" w14:textId="77777777" w:rsidR="00E0675D" w:rsidRPr="002E6080" w:rsidRDefault="00E0675D" w:rsidP="002E6080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>Emotional intelligence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– As well as self-awareness and self-management, the Chair needs to be able to motivate and empathetically manage robust discussions </w:t>
            </w:r>
          </w:p>
          <w:p w14:paraId="5A507835" w14:textId="25FC9F58" w:rsidR="00E0675D" w:rsidRPr="002E6080" w:rsidRDefault="00E0675D" w:rsidP="002E6080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Engaged commitment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 – A willing participant with a genuine interest in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] and its members </w:t>
            </w:r>
          </w:p>
          <w:p w14:paraId="30C3B07E" w14:textId="698FA1F2" w:rsidR="00E0675D" w:rsidRPr="002E6080" w:rsidRDefault="00E0675D" w:rsidP="002E6080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E6080">
              <w:rPr>
                <w:rFonts w:ascii="Arial" w:hAnsi="Arial" w:cs="Arial"/>
                <w:b/>
                <w:sz w:val="20"/>
                <w:szCs w:val="20"/>
              </w:rPr>
              <w:t xml:space="preserve">Commitment </w:t>
            </w:r>
            <w:r w:rsidRPr="002E6080">
              <w:rPr>
                <w:rFonts w:ascii="Arial" w:hAnsi="Arial" w:cs="Arial"/>
                <w:sz w:val="20"/>
                <w:szCs w:val="20"/>
              </w:rPr>
              <w:t xml:space="preserve">- The Nominations Committee will meet as often as necessary to undertake its role effectively but must meet at least four times each year. A more intensive time commitment is likely to be required during the period of [Insert </w:t>
            </w:r>
            <w:r w:rsidR="4AED04EE" w:rsidRPr="002E6080">
              <w:rPr>
                <w:rFonts w:ascii="Arial" w:hAnsi="Arial" w:cs="Arial"/>
                <w:sz w:val="20"/>
                <w:szCs w:val="20"/>
              </w:rPr>
              <w:t>organisation</w:t>
            </w:r>
            <w:r w:rsidR="002E6080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2E6080">
              <w:rPr>
                <w:rFonts w:ascii="Arial" w:hAnsi="Arial" w:cs="Arial"/>
                <w:sz w:val="20"/>
                <w:szCs w:val="20"/>
              </w:rPr>
              <w:t>]’s Board election process and Annual General Meeting.</w:t>
            </w:r>
          </w:p>
        </w:tc>
      </w:tr>
    </w:tbl>
    <w:p w14:paraId="55DD7956" w14:textId="4644B2F5" w:rsidR="00852156" w:rsidRDefault="00E0675D" w:rsidP="001936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6080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5492317A" w14:textId="0780F24F" w:rsidR="002E6080" w:rsidRDefault="002E6080" w:rsidP="0019366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DC8422" w14:textId="4BDA17FE" w:rsidR="002E6080" w:rsidRPr="002E6080" w:rsidRDefault="002E6080" w:rsidP="001936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D7438B" wp14:editId="53D0BBA0">
            <wp:extent cx="5952490" cy="3804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080" w:rsidRPr="002E6080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3" w:bottom="1632" w:left="1423" w:header="720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980B" w14:textId="77777777" w:rsidR="00995B1D" w:rsidRDefault="00995B1D">
      <w:pPr>
        <w:spacing w:after="0" w:line="240" w:lineRule="auto"/>
      </w:pPr>
      <w:r>
        <w:separator/>
      </w:r>
    </w:p>
  </w:endnote>
  <w:endnote w:type="continuationSeparator" w:id="0">
    <w:p w14:paraId="7DE73411" w14:textId="77777777" w:rsidR="00995B1D" w:rsidRDefault="0099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CE4B" w14:textId="77777777" w:rsidR="00852156" w:rsidRDefault="00E0675D">
    <w:pPr>
      <w:spacing w:after="0"/>
      <w:ind w:left="1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79E6794" wp14:editId="32F86618">
          <wp:simplePos x="0" y="0"/>
          <wp:positionH relativeFrom="page">
            <wp:posOffset>6707503</wp:posOffset>
          </wp:positionH>
          <wp:positionV relativeFrom="page">
            <wp:posOffset>9158776</wp:posOffset>
          </wp:positionV>
          <wp:extent cx="601980" cy="60198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2E6080">
      <w:fldChar w:fldCharType="begin"/>
    </w:r>
    <w:r w:rsidR="002E6080">
      <w:instrText xml:space="preserve"> NUMPAGES   \* MERGEFORMAT </w:instrText>
    </w:r>
    <w:r w:rsidR="002E6080">
      <w:fldChar w:fldCharType="separate"/>
    </w:r>
    <w:r>
      <w:rPr>
        <w:b/>
        <w:sz w:val="18"/>
      </w:rPr>
      <w:t>3</w:t>
    </w:r>
    <w:r w:rsidR="002E6080">
      <w:rPr>
        <w:b/>
        <w:sz w:val="18"/>
      </w:rPr>
      <w:fldChar w:fldCharType="end"/>
    </w:r>
    <w:r>
      <w:rPr>
        <w:sz w:val="18"/>
      </w:rPr>
      <w:t xml:space="preserve">  </w:t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9B15" w14:textId="4D4D42DB" w:rsidR="00852156" w:rsidRDefault="00E0675D">
    <w:pPr>
      <w:spacing w:after="0"/>
      <w:ind w:left="17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2E6080">
      <w:fldChar w:fldCharType="begin"/>
    </w:r>
    <w:r w:rsidR="002E6080">
      <w:instrText xml:space="preserve"> NUMPAGES   \* MERGEFORMAT </w:instrText>
    </w:r>
    <w:r w:rsidR="002E6080">
      <w:fldChar w:fldCharType="separate"/>
    </w:r>
    <w:r>
      <w:rPr>
        <w:b/>
        <w:sz w:val="18"/>
      </w:rPr>
      <w:t>3</w:t>
    </w:r>
    <w:r w:rsidR="002E6080">
      <w:rPr>
        <w:b/>
        <w:sz w:val="18"/>
      </w:rPr>
      <w:fldChar w:fldCharType="end"/>
    </w:r>
    <w:r>
      <w:rPr>
        <w:sz w:val="18"/>
      </w:rPr>
      <w:t xml:space="preserve">  </w:t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51C4" w14:textId="77777777" w:rsidR="00852156" w:rsidRDefault="00E0675D">
    <w:pPr>
      <w:spacing w:after="0"/>
      <w:ind w:left="17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1893EEB" wp14:editId="093F7D5D">
          <wp:simplePos x="0" y="0"/>
          <wp:positionH relativeFrom="page">
            <wp:posOffset>6707503</wp:posOffset>
          </wp:positionH>
          <wp:positionV relativeFrom="page">
            <wp:posOffset>9158776</wp:posOffset>
          </wp:positionV>
          <wp:extent cx="601980" cy="6019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2E6080">
      <w:fldChar w:fldCharType="begin"/>
    </w:r>
    <w:r w:rsidR="002E6080">
      <w:instrText xml:space="preserve"> NUMPAGES   \* MERGEFORMAT </w:instrText>
    </w:r>
    <w:r w:rsidR="002E6080">
      <w:fldChar w:fldCharType="separate"/>
    </w:r>
    <w:r>
      <w:rPr>
        <w:b/>
        <w:sz w:val="18"/>
      </w:rPr>
      <w:t>3</w:t>
    </w:r>
    <w:r w:rsidR="002E6080">
      <w:rPr>
        <w:b/>
        <w:sz w:val="18"/>
      </w:rPr>
      <w:fldChar w:fldCharType="end"/>
    </w:r>
    <w:r>
      <w:rPr>
        <w:sz w:val="18"/>
      </w:rPr>
      <w:t xml:space="preserve"> 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3309" w14:textId="77777777" w:rsidR="00995B1D" w:rsidRDefault="00995B1D">
      <w:pPr>
        <w:spacing w:after="0" w:line="240" w:lineRule="auto"/>
      </w:pPr>
      <w:r>
        <w:separator/>
      </w:r>
    </w:p>
  </w:footnote>
  <w:footnote w:type="continuationSeparator" w:id="0">
    <w:p w14:paraId="48C943F1" w14:textId="77777777" w:rsidR="00995B1D" w:rsidRDefault="0099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36AC" w14:textId="14B67C9A" w:rsidR="002E6080" w:rsidRPr="002E6080" w:rsidRDefault="002E6080">
    <w:pPr>
      <w:pStyle w:val="Header"/>
      <w:rPr>
        <w:rFonts w:ascii="Arial" w:hAnsi="Arial" w:cs="Arial"/>
        <w:sz w:val="20"/>
        <w:szCs w:val="20"/>
      </w:rPr>
    </w:pPr>
    <w:r w:rsidRPr="002E6080">
      <w:rPr>
        <w:rFonts w:ascii="Arial" w:hAnsi="Arial" w:cs="Arial"/>
        <w:sz w:val="20"/>
        <w:szCs w:val="20"/>
      </w:rPr>
      <w:t>TEMPLATE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b25Lb+0bFsMmy" int2:id="gyShv8Yt">
      <int2:state int2:value="Rejected" int2:type="LegacyProofing"/>
    </int2:textHash>
    <int2:textHash int2:hashCode="P22PAnJUh7ESaO" int2:id="YHr4pxx7">
      <int2:state int2:value="Rejected" int2:type="LegacyProofing"/>
    </int2:textHash>
    <int2:textHash int2:hashCode="mXBBnMQAHmqBPe" int2:id="FT9k4pLE">
      <int2:state int2:value="Rejected" int2:type="LegacyProofing"/>
    </int2:textHash>
    <int2:textHash int2:hashCode="50ZpnTlHRD2E2t" int2:id="gITF5l0B">
      <int2:state int2:value="Rejected" int2:type="LegacyProofing"/>
    </int2:textHash>
    <int2:textHash int2:hashCode="FQ1KeV7kCvSxRH" int2:id="n7L5D1fN">
      <int2:state int2:value="Rejected" int2:type="LegacyProofing"/>
    </int2:textHash>
    <int2:textHash int2:hashCode="PnPJrK745m/sym" int2:id="9JaoHH59">
      <int2:state int2:value="Rejected" int2:type="LegacyProofing"/>
    </int2:textHash>
    <int2:textHash int2:hashCode="r80T2s4tAb/V7T" int2:id="S9RAgnuf">
      <int2:state int2:value="Rejected" int2:type="LegacyProofing"/>
    </int2:textHash>
    <int2:textHash int2:hashCode="5lfWlqLepES59L" int2:id="PbC8vNd8">
      <int2:state int2:value="Rejected" int2:type="LegacyProofing"/>
    </int2:textHash>
    <int2:textHash int2:hashCode="eQ6k5eH1qmmBjD" int2:id="ouWXTBhb">
      <int2:state int2:value="Rejected" int2:type="LegacyProofing"/>
    </int2:textHash>
    <int2:textHash int2:hashCode="D/1Jm5TFIdfHWC" int2:id="0OFsS1QG">
      <int2:state int2:value="Rejected" int2:type="LegacyProofing"/>
    </int2:textHash>
    <int2:textHash int2:hashCode="IswBXVSlf3CaXy" int2:id="qEMTv1DP">
      <int2:state int2:value="Rejected" int2:type="LegacyProofing"/>
    </int2:textHash>
    <int2:textHash int2:hashCode="PZqenboV1Mntzy" int2:id="fti8LIhi">
      <int2:state int2:value="Rejected" int2:type="LegacyProofing"/>
    </int2:textHash>
    <int2:textHash int2:hashCode="YI4BM09VdfEIE+" int2:id="DWutcKIn">
      <int2:state int2:value="Rejected" int2:type="LegacyProofing"/>
    </int2:textHash>
    <int2:textHash int2:hashCode="t/c7WqwglY+QXg" int2:id="OEvbEEQz">
      <int2:state int2:value="Rejected" int2:type="LegacyProofing"/>
    </int2:textHash>
    <int2:textHash int2:hashCode="AtsM1LCTXnjiPm" int2:id="O4isO7rM">
      <int2:state int2:value="Rejected" int2:type="LegacyProofing"/>
    </int2:textHash>
    <int2:textHash int2:hashCode="sHlKkfjnzyx+sH" int2:id="maSLNvBX">
      <int2:state int2:value="Rejected" int2:type="LegacyProofing"/>
    </int2:textHash>
    <int2:textHash int2:hashCode="zhh2+JCjZJSDii" int2:id="fSBk8UMZ">
      <int2:state int2:value="Rejected" int2:type="LegacyProofing"/>
    </int2:textHash>
    <int2:textHash int2:hashCode="NQaS9j+t8DSmkG" int2:id="flFpnwaD">
      <int2:state int2:value="Rejected" int2:type="LegacyProofing"/>
    </int2:textHash>
    <int2:textHash int2:hashCode="wjNUV3GY13u/AA" int2:id="m8OfXWin">
      <int2:state int2:value="Rejected" int2:type="LegacyProofing"/>
    </int2:textHash>
    <int2:textHash int2:hashCode="6WykvNhooPjU/e" int2:id="b1kq3PtO">
      <int2:state int2:value="Rejected" int2:type="LegacyProofing"/>
    </int2:textHash>
    <int2:textHash int2:hashCode="JK6KNF3b//0Mqw" int2:id="VnFVc2mN">
      <int2:state int2:value="Rejected" int2:type="LegacyProofing"/>
    </int2:textHash>
    <int2:textHash int2:hashCode="k80BHT+Go8Ufjb" int2:id="BojdQ0Hb">
      <int2:state int2:value="Rejected" int2:type="LegacyProofing"/>
    </int2:textHash>
    <int2:textHash int2:hashCode="ULHbjaVXV8rkL7" int2:id="UjTzt5Lo">
      <int2:state int2:value="Rejected" int2:type="LegacyProofing"/>
    </int2:textHash>
    <int2:textHash int2:hashCode="7YUoTnrwDO7bmj" int2:id="bpHLA6pM">
      <int2:state int2:value="Rejected" int2:type="LegacyProofing"/>
    </int2:textHash>
    <int2:textHash int2:hashCode="SkvON8oIbUyVUb" int2:id="biLukG7t">
      <int2:state int2:value="Rejected" int2:type="LegacyProofing"/>
    </int2:textHash>
    <int2:textHash int2:hashCode="hRyvJccrZE9ahw" int2:id="EapNZJCw">
      <int2:state int2:value="Rejected" int2:type="LegacyProofing"/>
    </int2:textHash>
    <int2:textHash int2:hashCode="IjYQOTz0ARkYnI" int2:id="1KJiJNKd">
      <int2:state int2:value="Rejected" int2:type="LegacyProofing"/>
    </int2:textHash>
    <int2:textHash int2:hashCode="qeW3Zptw9P7Anu" int2:id="M0Y9I4bA">
      <int2:state int2:value="Rejected" int2:type="LegacyProofing"/>
    </int2:textHash>
    <int2:textHash int2:hashCode="Ppj4Tm1HAdQzYa" int2:id="d3LUNkTV">
      <int2:state int2:value="Rejected" int2:type="LegacyProofing"/>
    </int2:textHash>
    <int2:textHash int2:hashCode="dyqxQckDMIyCOD" int2:id="toPwgBOj">
      <int2:state int2:value="Rejected" int2:type="LegacyProofing"/>
    </int2:textHash>
    <int2:textHash int2:hashCode="/wxpR6mWFNR1rx" int2:id="mg4mTfl5">
      <int2:state int2:value="Rejected" int2:type="LegacyProofing"/>
    </int2:textHash>
    <int2:textHash int2:hashCode="IEt6dO+04ZJF/y" int2:id="yFslS0WN">
      <int2:state int2:value="Rejected" int2:type="LegacyProofing"/>
    </int2:textHash>
    <int2:textHash int2:hashCode="ZbTsJ1cZE/9f4f" int2:id="de8GJavW">
      <int2:state int2:value="Rejected" int2:type="LegacyProofing"/>
    </int2:textHash>
    <int2:textHash int2:hashCode="TLfftC+DZSqdw/" int2:id="jO6KNabP">
      <int2:state int2:value="Rejected" int2:type="LegacyProofing"/>
    </int2:textHash>
    <int2:textHash int2:hashCode="HwpRw276oPROSJ" int2:id="1x7rMHQ2">
      <int2:state int2:value="Rejected" int2:type="LegacyProofing"/>
    </int2:textHash>
    <int2:textHash int2:hashCode="bBwd0A2G/P17Z3" int2:id="F5uqwiOq">
      <int2:state int2:value="Rejected" int2:type="LegacyProofing"/>
    </int2:textHash>
    <int2:bookmark int2:bookmarkName="_Int_pg8708DU" int2:invalidationBookmarkName="" int2:hashCode="ep/sYBlUd8kwoJ" int2:id="NP7ScIRW">
      <int2:state int2:value="Rejected" int2:type="AugLoop_Acronyms_AcronymsCritique"/>
    </int2:bookmark>
    <int2:bookmark int2:bookmarkName="_Int_9b0UDAnL" int2:invalidationBookmarkName="" int2:hashCode="SKiDLRQXcqdEBt" int2:id="Dw0zH3nP">
      <int2:state int2:value="Rejected" int2:type="AugLoop_Text_Critique"/>
    </int2:bookmark>
    <int2:bookmark int2:bookmarkName="_Int_83pLaG7Q" int2:invalidationBookmarkName="" int2:hashCode="1XxbFYmbGBcbV1" int2:id="wh13nZHw">
      <int2:state int2:value="Rejected" int2:type="AugLoop_Text_Critique"/>
    </int2:bookmark>
    <int2:bookmark int2:bookmarkName="_Int_NVLB8gZi" int2:invalidationBookmarkName="" int2:hashCode="1/Z6JQ2CVDOcxX" int2:id="cPt8Km0W">
      <int2:state int2:value="Rejected" int2:type="AugLoop_Text_Critique"/>
    </int2:bookmark>
    <int2:bookmark int2:bookmarkName="_Int_CjeRDCf3" int2:invalidationBookmarkName="" int2:hashCode="qVXcMMgtpBjHdX" int2:id="rPpv2LfB">
      <int2:state int2:value="Rejected" int2:type="AugLoop_Text_Critique"/>
    </int2:bookmark>
    <int2:bookmark int2:bookmarkName="_Int_EAYsnLDg" int2:invalidationBookmarkName="" int2:hashCode="pjtg7qRmXwDt2x" int2:id="MDVaJfo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634"/>
    <w:multiLevelType w:val="hybridMultilevel"/>
    <w:tmpl w:val="393E6532"/>
    <w:lvl w:ilvl="0" w:tplc="B80EA6E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DC43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F4717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962E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522E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6A1C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6AE0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F072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DE03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B05CE"/>
    <w:multiLevelType w:val="hybridMultilevel"/>
    <w:tmpl w:val="A83C7544"/>
    <w:lvl w:ilvl="0" w:tplc="54C46080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E8ED7C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50438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D27CD0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E4002E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03D7A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EE1E6A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061358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280C30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A24C7F"/>
    <w:multiLevelType w:val="hybridMultilevel"/>
    <w:tmpl w:val="C89E0482"/>
    <w:lvl w:ilvl="0" w:tplc="42A64AD8">
      <w:start w:val="1"/>
      <w:numFmt w:val="bullet"/>
      <w:lvlText w:val="•"/>
      <w:lvlJc w:val="left"/>
      <w:pPr>
        <w:ind w:left="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44E846">
      <w:start w:val="1"/>
      <w:numFmt w:val="bullet"/>
      <w:lvlText w:val="o"/>
      <w:lvlJc w:val="left"/>
      <w:pPr>
        <w:ind w:left="1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040E70">
      <w:start w:val="1"/>
      <w:numFmt w:val="bullet"/>
      <w:lvlText w:val="▪"/>
      <w:lvlJc w:val="left"/>
      <w:pPr>
        <w:ind w:left="2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8EE9C6">
      <w:start w:val="1"/>
      <w:numFmt w:val="bullet"/>
      <w:lvlText w:val="•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EAD3E4">
      <w:start w:val="1"/>
      <w:numFmt w:val="bullet"/>
      <w:lvlText w:val="o"/>
      <w:lvlJc w:val="left"/>
      <w:pPr>
        <w:ind w:left="3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DAFE16">
      <w:start w:val="1"/>
      <w:numFmt w:val="bullet"/>
      <w:lvlText w:val="▪"/>
      <w:lvlJc w:val="left"/>
      <w:pPr>
        <w:ind w:left="4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6E73E2">
      <w:start w:val="1"/>
      <w:numFmt w:val="bullet"/>
      <w:lvlText w:val="•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2362CAE">
      <w:start w:val="1"/>
      <w:numFmt w:val="bullet"/>
      <w:lvlText w:val="o"/>
      <w:lvlJc w:val="left"/>
      <w:pPr>
        <w:ind w:left="5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C04DFC">
      <w:start w:val="1"/>
      <w:numFmt w:val="bullet"/>
      <w:lvlText w:val="▪"/>
      <w:lvlJc w:val="left"/>
      <w:pPr>
        <w:ind w:left="6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7C0A16"/>
    <w:multiLevelType w:val="hybridMultilevel"/>
    <w:tmpl w:val="2FF2DFA6"/>
    <w:lvl w:ilvl="0" w:tplc="8C7624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D0AB6E">
      <w:start w:val="1"/>
      <w:numFmt w:val="bullet"/>
      <w:lvlText w:val="o"/>
      <w:lvlJc w:val="left"/>
      <w:pPr>
        <w:ind w:left="1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A8839C">
      <w:start w:val="1"/>
      <w:numFmt w:val="bullet"/>
      <w:lvlText w:val="▪"/>
      <w:lvlJc w:val="left"/>
      <w:pPr>
        <w:ind w:left="2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405BAC">
      <w:start w:val="1"/>
      <w:numFmt w:val="bullet"/>
      <w:lvlText w:val="•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A02240">
      <w:start w:val="1"/>
      <w:numFmt w:val="bullet"/>
      <w:lvlText w:val="o"/>
      <w:lvlJc w:val="left"/>
      <w:pPr>
        <w:ind w:left="3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58F3A6">
      <w:start w:val="1"/>
      <w:numFmt w:val="bullet"/>
      <w:lvlText w:val="▪"/>
      <w:lvlJc w:val="left"/>
      <w:pPr>
        <w:ind w:left="4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A76D6">
      <w:start w:val="1"/>
      <w:numFmt w:val="bullet"/>
      <w:lvlText w:val="•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52290E">
      <w:start w:val="1"/>
      <w:numFmt w:val="bullet"/>
      <w:lvlText w:val="o"/>
      <w:lvlJc w:val="left"/>
      <w:pPr>
        <w:ind w:left="5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C6C58E">
      <w:start w:val="1"/>
      <w:numFmt w:val="bullet"/>
      <w:lvlText w:val="▪"/>
      <w:lvlJc w:val="left"/>
      <w:pPr>
        <w:ind w:left="6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7924090">
    <w:abstractNumId w:val="2"/>
  </w:num>
  <w:num w:numId="2" w16cid:durableId="910770964">
    <w:abstractNumId w:val="0"/>
  </w:num>
  <w:num w:numId="3" w16cid:durableId="1965186769">
    <w:abstractNumId w:val="1"/>
  </w:num>
  <w:num w:numId="4" w16cid:durableId="100178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6"/>
    <w:rsid w:val="0019366D"/>
    <w:rsid w:val="00290E68"/>
    <w:rsid w:val="002E6080"/>
    <w:rsid w:val="00424ED1"/>
    <w:rsid w:val="007125B3"/>
    <w:rsid w:val="00852156"/>
    <w:rsid w:val="009119A9"/>
    <w:rsid w:val="00995B1D"/>
    <w:rsid w:val="00B47A92"/>
    <w:rsid w:val="00B75B1E"/>
    <w:rsid w:val="00D77032"/>
    <w:rsid w:val="00E0675D"/>
    <w:rsid w:val="00EC476B"/>
    <w:rsid w:val="2272E179"/>
    <w:rsid w:val="2C6DC892"/>
    <w:rsid w:val="2DC8E153"/>
    <w:rsid w:val="478CE141"/>
    <w:rsid w:val="4AED04EE"/>
    <w:rsid w:val="550D4A5C"/>
    <w:rsid w:val="69EAA2F3"/>
    <w:rsid w:val="74F2BBF0"/>
    <w:rsid w:val="768E8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7B7F"/>
  <w15:docId w15:val="{3FF2753B-B507-40D2-92A3-83605BB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6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24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ED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ED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2A6AF-9843-4CFD-9E03-C13827797123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2.xml><?xml version="1.0" encoding="utf-8"?>
<ds:datastoreItem xmlns:ds="http://schemas.openxmlformats.org/officeDocument/2006/customXml" ds:itemID="{66DD858A-F527-4165-ACFA-7FDF1217A230}"/>
</file>

<file path=customXml/itemProps3.xml><?xml version="1.0" encoding="utf-8"?>
<ds:datastoreItem xmlns:ds="http://schemas.openxmlformats.org/officeDocument/2006/customXml" ds:itemID="{5FC71445-B630-4F82-B631-85D4BE3C9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Heberle</dc:creator>
  <cp:keywords/>
  <cp:lastModifiedBy>Grant Cosgriff</cp:lastModifiedBy>
  <cp:revision>2</cp:revision>
  <dcterms:created xsi:type="dcterms:W3CDTF">2023-03-29T06:03:00Z</dcterms:created>
  <dcterms:modified xsi:type="dcterms:W3CDTF">2023-03-29T06:03:00Z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